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3D" w:rsidRPr="00955ABB" w:rsidRDefault="00B36E12" w:rsidP="0019132A">
      <w:pPr>
        <w:pStyle w:val="NoSpacing"/>
        <w:jc w:val="center"/>
        <w:rPr>
          <w:b/>
          <w:color w:val="auto"/>
        </w:rPr>
      </w:pPr>
      <w:r w:rsidRPr="00955ABB">
        <w:rPr>
          <w:b/>
          <w:color w:val="auto"/>
        </w:rPr>
        <w:t>6428 SAYILI KANUN KAPSAMI</w:t>
      </w:r>
      <w:r w:rsidR="009F31F1">
        <w:rPr>
          <w:b/>
          <w:color w:val="auto"/>
        </w:rPr>
        <w:t xml:space="preserve">NDA KAMU ÖZEL İŞBİRLİĞİ MODELİ </w:t>
      </w:r>
      <w:r w:rsidRPr="00955ABB">
        <w:rPr>
          <w:b/>
          <w:color w:val="auto"/>
        </w:rPr>
        <w:t>İLE</w:t>
      </w:r>
    </w:p>
    <w:p w:rsidR="00BC3D3D" w:rsidRPr="00955ABB" w:rsidRDefault="000C68B7" w:rsidP="0019132A">
      <w:pPr>
        <w:pStyle w:val="NoSpacing"/>
        <w:jc w:val="center"/>
        <w:rPr>
          <w:b/>
          <w:color w:val="auto"/>
        </w:rPr>
      </w:pPr>
      <w:r w:rsidRPr="00955ABB">
        <w:rPr>
          <w:b/>
          <w:color w:val="auto"/>
        </w:rPr>
        <w:t>“</w:t>
      </w:r>
      <w:r w:rsidR="009F31F1">
        <w:rPr>
          <w:b/>
          <w:color w:val="auto"/>
        </w:rPr>
        <w:t xml:space="preserve">KAYSERİ ENTEGRE SAĞLIK KAMPÜSÜ </w:t>
      </w:r>
      <w:r w:rsidR="00B36E12" w:rsidRPr="00955ABB">
        <w:rPr>
          <w:b/>
          <w:color w:val="auto"/>
        </w:rPr>
        <w:t>YAPIM İŞLERİ İLE ÜRÜN VE HİZMETLERİN TEMİN EDİLMESİ İŞİNE AİT TADİL SÖZLEŞMESİ (SÖZLEŞME)</w:t>
      </w:r>
      <w:r w:rsidRPr="00955ABB">
        <w:rPr>
          <w:b/>
          <w:color w:val="auto"/>
        </w:rPr>
        <w:t>”</w:t>
      </w:r>
      <w:r w:rsidR="00B36E12" w:rsidRPr="00955ABB">
        <w:rPr>
          <w:b/>
          <w:color w:val="auto"/>
        </w:rPr>
        <w:t xml:space="preserve"> EK 13 EKİPMAN PAZAR ARAŞTIRMASI</w:t>
      </w:r>
      <w:r w:rsidRPr="00955ABB">
        <w:rPr>
          <w:b/>
          <w:color w:val="auto"/>
        </w:rPr>
        <w:t xml:space="preserve"> KAPSAMINDA </w:t>
      </w:r>
      <w:r w:rsidR="00B36E12" w:rsidRPr="00955ABB">
        <w:rPr>
          <w:b/>
          <w:color w:val="auto"/>
        </w:rPr>
        <w:t>ALIMA DAİR</w:t>
      </w:r>
    </w:p>
    <w:p w:rsidR="00C76A4B" w:rsidRPr="00955ABB" w:rsidRDefault="00B36E12" w:rsidP="0019132A">
      <w:pPr>
        <w:pStyle w:val="NoSpacing"/>
        <w:jc w:val="center"/>
        <w:rPr>
          <w:b/>
          <w:color w:val="auto"/>
        </w:rPr>
      </w:pPr>
      <w:r w:rsidRPr="00955ABB">
        <w:rPr>
          <w:b/>
          <w:color w:val="auto"/>
        </w:rPr>
        <w:t>İDARİ ŞARTNAME</w:t>
      </w:r>
    </w:p>
    <w:p w:rsidR="00BC3D3D" w:rsidRPr="00955ABB" w:rsidRDefault="00BC3D3D" w:rsidP="00BC3D3D">
      <w:pPr>
        <w:pStyle w:val="NoSpacing"/>
        <w:jc w:val="center"/>
        <w:rPr>
          <w:b/>
          <w:color w:val="auto"/>
          <w:sz w:val="20"/>
          <w:szCs w:val="20"/>
        </w:rPr>
      </w:pP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 xml:space="preserve">I - </w:t>
      </w:r>
      <w:r w:rsidR="00BC3D3D" w:rsidRPr="00955ABB">
        <w:rPr>
          <w:rFonts w:ascii="Times New Roman" w:hAnsi="Times New Roman" w:cs="Times New Roman"/>
          <w:color w:val="auto"/>
          <w:sz w:val="24"/>
          <w:szCs w:val="24"/>
        </w:rPr>
        <w:t xml:space="preserve"> SÖZLEŞME EK 13 KAPSAMINDA EKİPMAN PAZAR ARAŞTIRMASI VE TEMİNİ</w:t>
      </w:r>
      <w:r w:rsidRPr="00955ABB">
        <w:rPr>
          <w:rFonts w:ascii="Times New Roman" w:hAnsi="Times New Roman" w:cs="Times New Roman"/>
          <w:color w:val="auto"/>
          <w:sz w:val="24"/>
          <w:szCs w:val="24"/>
        </w:rPr>
        <w:t>NİN KONUSU VE TEKLİF VERMEYE İLİŞKİN HUSUSLAR</w:t>
      </w:r>
    </w:p>
    <w:p w:rsidR="00C76A4B" w:rsidRPr="00955ABB" w:rsidRDefault="002E1840">
      <w:pPr>
        <w:spacing w:before="120"/>
        <w:jc w:val="both"/>
        <w:rPr>
          <w:color w:val="auto"/>
        </w:rPr>
      </w:pPr>
      <w:r w:rsidRPr="00955ABB">
        <w:rPr>
          <w:b/>
          <w:bCs/>
          <w:color w:val="auto"/>
        </w:rPr>
        <w:t>Madde 1 - İdareye ilişkin bilgiler</w:t>
      </w:r>
    </w:p>
    <w:p w:rsidR="00C76A4B" w:rsidRPr="00955ABB" w:rsidRDefault="002E1840">
      <w:pPr>
        <w:jc w:val="both"/>
        <w:rPr>
          <w:color w:val="auto"/>
        </w:rPr>
      </w:pPr>
      <w:r w:rsidRPr="00955ABB">
        <w:rPr>
          <w:b/>
          <w:bCs/>
          <w:color w:val="auto"/>
        </w:rPr>
        <w:t>1.1.</w:t>
      </w:r>
      <w:r w:rsidRPr="00955ABB">
        <w:rPr>
          <w:color w:val="auto"/>
        </w:rPr>
        <w:t xml:space="preserve"> İdarenin; </w:t>
      </w:r>
    </w:p>
    <w:p w:rsidR="00C76A4B" w:rsidRPr="00955ABB" w:rsidRDefault="002E1840" w:rsidP="00D36C27">
      <w:pPr>
        <w:jc w:val="both"/>
        <w:divId w:val="2077320428"/>
        <w:rPr>
          <w:rFonts w:eastAsia="Times New Roman"/>
          <w:color w:val="auto"/>
        </w:rPr>
      </w:pPr>
      <w:r w:rsidRPr="00955ABB">
        <w:rPr>
          <w:rFonts w:eastAsia="Times New Roman"/>
          <w:color w:val="auto"/>
        </w:rPr>
        <w:t xml:space="preserve">a) Adı: </w:t>
      </w:r>
      <w:r w:rsidR="00D43F4D" w:rsidRPr="00955ABB">
        <w:rPr>
          <w:rStyle w:val="richtext"/>
          <w:rFonts w:eastAsia="Times New Roman"/>
          <w:b/>
          <w:bCs/>
          <w:color w:val="auto"/>
          <w:u w:val="dotted"/>
        </w:rPr>
        <w:t xml:space="preserve">Kayseri </w:t>
      </w:r>
      <w:r w:rsidR="00D36C27">
        <w:rPr>
          <w:rStyle w:val="richtext"/>
          <w:rFonts w:eastAsia="Times New Roman"/>
          <w:b/>
          <w:bCs/>
          <w:color w:val="auto"/>
          <w:u w:val="dotted"/>
        </w:rPr>
        <w:t xml:space="preserve">Şehir </w:t>
      </w:r>
      <w:r w:rsidR="00283290">
        <w:rPr>
          <w:rStyle w:val="richtext"/>
          <w:rFonts w:eastAsia="Times New Roman"/>
          <w:b/>
          <w:bCs/>
          <w:color w:val="auto"/>
          <w:u w:val="dotted"/>
        </w:rPr>
        <w:t xml:space="preserve">Eğitim ve Araştırma </w:t>
      </w:r>
      <w:r w:rsidR="00D36C27">
        <w:rPr>
          <w:rStyle w:val="richtext"/>
          <w:rFonts w:eastAsia="Times New Roman"/>
          <w:b/>
          <w:bCs/>
          <w:color w:val="auto"/>
          <w:u w:val="dotted"/>
        </w:rPr>
        <w:t>Hastanesi</w:t>
      </w:r>
    </w:p>
    <w:p w:rsidR="00C76A4B" w:rsidRPr="00955ABB" w:rsidRDefault="002E1840" w:rsidP="00D36C27">
      <w:pPr>
        <w:jc w:val="both"/>
        <w:divId w:val="2077320428"/>
        <w:rPr>
          <w:color w:val="auto"/>
        </w:rPr>
      </w:pPr>
      <w:r w:rsidRPr="00955ABB">
        <w:rPr>
          <w:color w:val="auto"/>
        </w:rPr>
        <w:t xml:space="preserve">b) Adresi: </w:t>
      </w:r>
      <w:r w:rsidR="00D36C27">
        <w:rPr>
          <w:rStyle w:val="richtext"/>
          <w:rFonts w:eastAsia="Times New Roman"/>
          <w:b/>
          <w:bCs/>
          <w:color w:val="auto"/>
          <w:u w:val="dotted"/>
        </w:rPr>
        <w:t>Şeker Muhsin Yazıcıoğlu Bulvarı 77 38080 Şeker Kocasinan</w:t>
      </w:r>
      <w:r w:rsidR="00A06FBE" w:rsidRPr="00955ABB">
        <w:rPr>
          <w:rStyle w:val="richtext"/>
          <w:rFonts w:eastAsia="Times New Roman"/>
          <w:b/>
          <w:bCs/>
          <w:color w:val="auto"/>
          <w:u w:val="dotted"/>
        </w:rPr>
        <w:t xml:space="preserve"> / KAYSERİ</w:t>
      </w:r>
    </w:p>
    <w:p w:rsidR="00C76A4B" w:rsidRPr="00955ABB" w:rsidRDefault="002E1840" w:rsidP="00D36C27">
      <w:pPr>
        <w:jc w:val="both"/>
        <w:divId w:val="2077320428"/>
        <w:rPr>
          <w:color w:val="auto"/>
        </w:rPr>
      </w:pPr>
      <w:r w:rsidRPr="00955ABB">
        <w:rPr>
          <w:color w:val="auto"/>
        </w:rPr>
        <w:t>c) Telefon numarası:</w:t>
      </w:r>
      <w:r w:rsidR="001522D7" w:rsidRPr="00955ABB">
        <w:rPr>
          <w:color w:val="auto"/>
        </w:rPr>
        <w:t xml:space="preserve"> </w:t>
      </w:r>
      <w:r w:rsidR="001522D7" w:rsidRPr="0038206D">
        <w:rPr>
          <w:b/>
          <w:color w:val="auto"/>
        </w:rPr>
        <w:t xml:space="preserve">352 </w:t>
      </w:r>
      <w:r w:rsidR="00D36C27">
        <w:rPr>
          <w:b/>
          <w:color w:val="auto"/>
        </w:rPr>
        <w:t>3157700</w:t>
      </w:r>
      <w:r w:rsidR="001522D7" w:rsidRPr="00955ABB">
        <w:rPr>
          <w:color w:val="auto"/>
        </w:rPr>
        <w:t xml:space="preserve"> </w:t>
      </w:r>
    </w:p>
    <w:p w:rsidR="00C76A4B" w:rsidRPr="00955ABB" w:rsidRDefault="002E1840" w:rsidP="00D36C27">
      <w:pPr>
        <w:jc w:val="both"/>
        <w:divId w:val="2077320428"/>
        <w:rPr>
          <w:color w:val="auto"/>
        </w:rPr>
      </w:pPr>
      <w:r w:rsidRPr="00955ABB">
        <w:rPr>
          <w:color w:val="auto"/>
        </w:rPr>
        <w:t xml:space="preserve">ç) Faks numarası: </w:t>
      </w:r>
    </w:p>
    <w:p w:rsidR="00C76A4B" w:rsidRPr="00955ABB" w:rsidRDefault="00D43F4D" w:rsidP="007C17BC">
      <w:pPr>
        <w:jc w:val="both"/>
        <w:divId w:val="2077320428"/>
        <w:rPr>
          <w:color w:val="auto"/>
        </w:rPr>
      </w:pPr>
      <w:r w:rsidRPr="00955ABB">
        <w:rPr>
          <w:color w:val="auto"/>
        </w:rPr>
        <w:t>d</w:t>
      </w:r>
      <w:r w:rsidR="002E1840" w:rsidRPr="00955ABB">
        <w:rPr>
          <w:color w:val="auto"/>
        </w:rPr>
        <w:t xml:space="preserve">) İlgili personelinin adı, soyadı ve unvanı: </w:t>
      </w:r>
      <w:r w:rsidR="007C17BC">
        <w:rPr>
          <w:b/>
          <w:color w:val="auto"/>
        </w:rPr>
        <w:t>Tunay GÜRELİ/Hemşire</w:t>
      </w:r>
    </w:p>
    <w:p w:rsidR="00C76A4B" w:rsidRPr="00955ABB" w:rsidRDefault="002E1840">
      <w:pPr>
        <w:jc w:val="both"/>
        <w:rPr>
          <w:color w:val="auto"/>
        </w:rPr>
      </w:pPr>
      <w:r w:rsidRPr="00955ABB">
        <w:rPr>
          <w:b/>
          <w:bCs/>
          <w:color w:val="auto"/>
        </w:rPr>
        <w:t>1.2.</w:t>
      </w:r>
      <w:r w:rsidRPr="00955ABB">
        <w:rPr>
          <w:color w:val="auto"/>
        </w:rPr>
        <w:t xml:space="preserve"> İstekliler, </w:t>
      </w:r>
      <w:r w:rsidR="00BC3D3D" w:rsidRPr="00955ABB">
        <w:rPr>
          <w:color w:val="auto"/>
        </w:rPr>
        <w:t xml:space="preserve"> Sözleşme Ek 13 Kapsamında Ekipman Pazar Araştırması ve Temini</w:t>
      </w:r>
      <w:r w:rsidR="00D43F4D" w:rsidRPr="00955ABB">
        <w:rPr>
          <w:color w:val="auto"/>
        </w:rPr>
        <w:t>ne</w:t>
      </w:r>
      <w:r w:rsidRPr="00955ABB">
        <w:rPr>
          <w:color w:val="auto"/>
        </w:rPr>
        <w:t xml:space="preserve"> ilişkin bilgileri yukarıdaki adres ve numaralardan görevli personelle irtibat kurmak suretiyle temin edebilirler. </w:t>
      </w:r>
    </w:p>
    <w:p w:rsidR="00C76A4B" w:rsidRPr="00955ABB" w:rsidRDefault="002E1840">
      <w:pPr>
        <w:spacing w:before="120"/>
        <w:jc w:val="both"/>
        <w:rPr>
          <w:color w:val="auto"/>
        </w:rPr>
      </w:pPr>
      <w:r w:rsidRPr="00955ABB">
        <w:rPr>
          <w:b/>
          <w:bCs/>
          <w:color w:val="auto"/>
        </w:rPr>
        <w:t xml:space="preserve">Madde 2 - </w:t>
      </w:r>
      <w:r w:rsidR="00BC3D3D" w:rsidRPr="00955ABB">
        <w:rPr>
          <w:b/>
          <w:bCs/>
          <w:color w:val="auto"/>
        </w:rPr>
        <w:t xml:space="preserve"> Sözleşme Ek 13 Kapsamında Ekipman Pazar Araştırması ve Temini</w:t>
      </w:r>
      <w:r w:rsidRPr="00955ABB">
        <w:rPr>
          <w:b/>
          <w:bCs/>
          <w:color w:val="auto"/>
        </w:rPr>
        <w:t xml:space="preserve"> konusu alıma ilişkin bilgiler</w:t>
      </w:r>
    </w:p>
    <w:p w:rsidR="00C76A4B" w:rsidRPr="00955ABB" w:rsidRDefault="002E1840">
      <w:pPr>
        <w:jc w:val="both"/>
        <w:rPr>
          <w:color w:val="auto"/>
        </w:rPr>
      </w:pPr>
      <w:r w:rsidRPr="00955ABB">
        <w:rPr>
          <w:b/>
          <w:bCs/>
          <w:color w:val="auto"/>
        </w:rPr>
        <w:t>2.1.</w:t>
      </w:r>
      <w:r w:rsidR="00BC3D3D" w:rsidRPr="00955ABB">
        <w:rPr>
          <w:color w:val="auto"/>
        </w:rPr>
        <w:t xml:space="preserve"> Sözleşme Ek 13 Kapsamında Ekipman Pazar Araştırması ve Temini</w:t>
      </w:r>
      <w:r w:rsidRPr="00955ABB">
        <w:rPr>
          <w:color w:val="auto"/>
        </w:rPr>
        <w:t xml:space="preserve"> konusu malın; </w:t>
      </w:r>
    </w:p>
    <w:p w:rsidR="00C76A4B" w:rsidRPr="00955ABB" w:rsidRDefault="002E1840" w:rsidP="001F3EBA">
      <w:pPr>
        <w:jc w:val="both"/>
        <w:divId w:val="1656958135"/>
        <w:rPr>
          <w:rFonts w:eastAsia="Times New Roman"/>
          <w:color w:val="auto"/>
        </w:rPr>
      </w:pPr>
      <w:r w:rsidRPr="00955ABB">
        <w:rPr>
          <w:rFonts w:eastAsia="Times New Roman"/>
          <w:color w:val="auto"/>
        </w:rPr>
        <w:t xml:space="preserve">a) Adı: </w:t>
      </w:r>
      <w:r w:rsidR="00F5162C">
        <w:rPr>
          <w:rStyle w:val="richtext"/>
          <w:rFonts w:eastAsia="Times New Roman"/>
          <w:b/>
          <w:bCs/>
          <w:color w:val="auto"/>
          <w:u w:val="dotted"/>
        </w:rPr>
        <w:t>1</w:t>
      </w:r>
      <w:r w:rsidR="001F3EBA">
        <w:rPr>
          <w:rStyle w:val="richtext"/>
          <w:rFonts w:eastAsia="Times New Roman"/>
          <w:b/>
          <w:bCs/>
          <w:color w:val="auto"/>
          <w:u w:val="dotted"/>
        </w:rPr>
        <w:t>7</w:t>
      </w:r>
      <w:r w:rsidR="00D36C27">
        <w:rPr>
          <w:rStyle w:val="richtext"/>
          <w:rFonts w:eastAsia="Times New Roman"/>
          <w:b/>
          <w:bCs/>
          <w:color w:val="auto"/>
          <w:u w:val="dotted"/>
        </w:rPr>
        <w:t xml:space="preserve"> </w:t>
      </w:r>
      <w:r w:rsidR="00814368">
        <w:rPr>
          <w:rStyle w:val="richtext"/>
          <w:rFonts w:eastAsia="Times New Roman"/>
          <w:b/>
          <w:bCs/>
          <w:color w:val="auto"/>
          <w:u w:val="dotted"/>
        </w:rPr>
        <w:t>Kalem Tıbbi Cihaz</w:t>
      </w:r>
      <w:r w:rsidR="00814368" w:rsidRPr="00955ABB">
        <w:rPr>
          <w:rStyle w:val="richtext"/>
          <w:rFonts w:eastAsia="Times New Roman"/>
          <w:b/>
          <w:bCs/>
          <w:color w:val="auto"/>
          <w:u w:val="dotted"/>
        </w:rPr>
        <w:t xml:space="preserve"> Alımı</w:t>
      </w:r>
    </w:p>
    <w:p w:rsidR="003C5C97" w:rsidRPr="003C5C97" w:rsidRDefault="003C5C97" w:rsidP="00F96FDC">
      <w:pPr>
        <w:jc w:val="both"/>
        <w:divId w:val="1656958135"/>
        <w:rPr>
          <w:b/>
          <w:color w:val="auto"/>
        </w:rPr>
      </w:pPr>
      <w:r w:rsidRPr="003C5C97">
        <w:rPr>
          <w:color w:val="auto"/>
        </w:rPr>
        <w:t xml:space="preserve">b) Varsa kodu: Döner Sermaye: </w:t>
      </w:r>
      <w:r w:rsidRPr="003C5C97">
        <w:rPr>
          <w:b/>
          <w:color w:val="auto"/>
        </w:rPr>
        <w:t xml:space="preserve">970.06.01.02.90/ 970-06-01-02-03 / </w:t>
      </w:r>
    </w:p>
    <w:p w:rsidR="003C5C97" w:rsidRDefault="003C5C97" w:rsidP="00C75D00">
      <w:pPr>
        <w:jc w:val="both"/>
        <w:divId w:val="1656958135"/>
        <w:rPr>
          <w:color w:val="auto"/>
        </w:rPr>
      </w:pPr>
      <w:r w:rsidRPr="003C5C97">
        <w:rPr>
          <w:color w:val="auto"/>
        </w:rPr>
        <w:t xml:space="preserve">Genel Bütçe: </w:t>
      </w:r>
      <w:r w:rsidR="00C75D00" w:rsidRPr="00C75D00">
        <w:rPr>
          <w:b/>
          <w:color w:val="auto"/>
        </w:rPr>
        <w:t>54.167.485.333.14.67.01.06.01</w:t>
      </w:r>
    </w:p>
    <w:p w:rsidR="00C76A4B" w:rsidRPr="00955ABB" w:rsidRDefault="002E1840" w:rsidP="003C5C97">
      <w:pPr>
        <w:jc w:val="both"/>
        <w:divId w:val="1656958135"/>
        <w:rPr>
          <w:color w:val="auto"/>
        </w:rPr>
      </w:pPr>
      <w:r w:rsidRPr="00955ABB">
        <w:rPr>
          <w:color w:val="auto"/>
        </w:rPr>
        <w:t xml:space="preserve">c) Miktarı ve türü: </w:t>
      </w:r>
    </w:p>
    <w:p w:rsidR="00D36C27" w:rsidRDefault="00F5162C" w:rsidP="001F3EBA">
      <w:pPr>
        <w:jc w:val="both"/>
        <w:divId w:val="1656958135"/>
        <w:rPr>
          <w:b/>
          <w:bCs/>
          <w:color w:val="auto"/>
          <w:u w:val="dotted"/>
        </w:rPr>
      </w:pPr>
      <w:r>
        <w:rPr>
          <w:b/>
          <w:bCs/>
          <w:color w:val="auto"/>
          <w:u w:val="dotted"/>
        </w:rPr>
        <w:t>1</w:t>
      </w:r>
      <w:r w:rsidR="001F3EBA">
        <w:rPr>
          <w:b/>
          <w:bCs/>
          <w:color w:val="auto"/>
          <w:u w:val="dotted"/>
        </w:rPr>
        <w:t>7</w:t>
      </w:r>
      <w:r w:rsidR="00814368">
        <w:rPr>
          <w:b/>
          <w:bCs/>
          <w:color w:val="auto"/>
          <w:u w:val="dotted"/>
        </w:rPr>
        <w:t xml:space="preserve"> Kalem Tıbbi Cihaz</w:t>
      </w:r>
      <w:r w:rsidR="00814368" w:rsidRPr="00D36C27">
        <w:rPr>
          <w:b/>
          <w:bCs/>
          <w:color w:val="auto"/>
          <w:u w:val="dotted"/>
        </w:rPr>
        <w:t xml:space="preserve"> Alımı </w:t>
      </w:r>
    </w:p>
    <w:p w:rsidR="00C76A4B" w:rsidRPr="00955ABB" w:rsidRDefault="002E1840" w:rsidP="00B03610">
      <w:pPr>
        <w:jc w:val="both"/>
        <w:divId w:val="1656958135"/>
        <w:rPr>
          <w:color w:val="auto"/>
        </w:rPr>
      </w:pPr>
      <w:r w:rsidRPr="00955ABB">
        <w:rPr>
          <w:color w:val="auto"/>
        </w:rPr>
        <w:t xml:space="preserve">Ayrıntılı bilgi idari şartnamenin ekinde yer almaktadır. </w:t>
      </w:r>
    </w:p>
    <w:p w:rsidR="00C76A4B" w:rsidRDefault="002E1840" w:rsidP="007C17BC">
      <w:pPr>
        <w:jc w:val="both"/>
        <w:divId w:val="1656958135"/>
        <w:rPr>
          <w:rStyle w:val="richtext"/>
          <w:b/>
          <w:bCs/>
          <w:color w:val="auto"/>
          <w:u w:val="dotted"/>
        </w:rPr>
      </w:pPr>
      <w:r w:rsidRPr="00955ABB">
        <w:rPr>
          <w:color w:val="auto"/>
        </w:rPr>
        <w:t xml:space="preserve">ç) Teslim edileceği </w:t>
      </w:r>
      <w:r w:rsidRPr="00955ABB">
        <w:rPr>
          <w:rStyle w:val="richtext"/>
          <w:b/>
          <w:bCs/>
          <w:color w:val="auto"/>
          <w:u w:val="dotted"/>
        </w:rPr>
        <w:t>yer</w:t>
      </w:r>
      <w:r w:rsidRPr="00955ABB">
        <w:rPr>
          <w:color w:val="auto"/>
        </w:rPr>
        <w:t xml:space="preserve">: </w:t>
      </w:r>
      <w:r w:rsidR="001A721D" w:rsidRPr="001A721D">
        <w:rPr>
          <w:rStyle w:val="richtext"/>
          <w:b/>
          <w:bCs/>
          <w:color w:val="auto"/>
          <w:u w:val="dotted"/>
        </w:rPr>
        <w:t xml:space="preserve">Kayseri Şehir Eğitim ve Araştırma Hastanesi </w:t>
      </w:r>
    </w:p>
    <w:p w:rsidR="00481D6E" w:rsidRDefault="00481D6E" w:rsidP="00AA0B12">
      <w:pPr>
        <w:jc w:val="both"/>
        <w:divId w:val="1656958135"/>
        <w:rPr>
          <w:rFonts w:eastAsia="Times New Roman"/>
        </w:rPr>
      </w:pPr>
      <w:r>
        <w:rPr>
          <w:rFonts w:eastAsia="Times New Roman"/>
        </w:rPr>
        <w:t xml:space="preserve">d) İhale kayıt numarası: </w:t>
      </w:r>
      <w:r w:rsidR="00AA0B12" w:rsidRPr="00AA0B12">
        <w:rPr>
          <w:rFonts w:eastAsia="Times New Roman"/>
        </w:rPr>
        <w:t>2023/90669</w:t>
      </w:r>
    </w:p>
    <w:p w:rsidR="00481D6E" w:rsidRPr="00955ABB" w:rsidRDefault="00481D6E" w:rsidP="00D36CF3">
      <w:pPr>
        <w:jc w:val="both"/>
        <w:divId w:val="1656958135"/>
        <w:rPr>
          <w:color w:val="auto"/>
        </w:rPr>
      </w:pPr>
    </w:p>
    <w:p w:rsidR="00C76A4B" w:rsidRPr="00955ABB" w:rsidRDefault="002E1840">
      <w:pPr>
        <w:spacing w:before="120"/>
        <w:jc w:val="both"/>
        <w:rPr>
          <w:color w:val="auto"/>
        </w:rPr>
      </w:pPr>
      <w:r w:rsidRPr="00955ABB">
        <w:rPr>
          <w:b/>
          <w:bCs/>
          <w:color w:val="auto"/>
        </w:rPr>
        <w:t xml:space="preserve">Madde 3 - </w:t>
      </w:r>
      <w:r w:rsidR="00BC3D3D" w:rsidRPr="00955ABB">
        <w:rPr>
          <w:b/>
          <w:bCs/>
          <w:color w:val="auto"/>
        </w:rPr>
        <w:t xml:space="preserve"> Ekipman Pazar Araştırması ve Temini</w:t>
      </w:r>
      <w:r w:rsidR="00D43F4D" w:rsidRPr="00955ABB">
        <w:rPr>
          <w:b/>
          <w:bCs/>
          <w:color w:val="auto"/>
        </w:rPr>
        <w:t>ne</w:t>
      </w:r>
      <w:r w:rsidRPr="00955ABB">
        <w:rPr>
          <w:b/>
          <w:bCs/>
          <w:color w:val="auto"/>
        </w:rPr>
        <w:t xml:space="preserve"> ilişkin bilgiler ile son teklif verme tarih ve saati</w:t>
      </w:r>
    </w:p>
    <w:p w:rsidR="00C76A4B" w:rsidRPr="00955ABB" w:rsidRDefault="002E1840">
      <w:pPr>
        <w:jc w:val="both"/>
        <w:rPr>
          <w:color w:val="auto"/>
        </w:rPr>
      </w:pPr>
      <w:r w:rsidRPr="00955ABB">
        <w:rPr>
          <w:b/>
          <w:bCs/>
          <w:color w:val="auto"/>
        </w:rPr>
        <w:t>3.1.</w:t>
      </w:r>
    </w:p>
    <w:p w:rsidR="00C76A4B" w:rsidRPr="00955ABB" w:rsidRDefault="00BC3D3D" w:rsidP="00D72E66">
      <w:pPr>
        <w:jc w:val="both"/>
        <w:divId w:val="115028930"/>
        <w:rPr>
          <w:color w:val="auto"/>
        </w:rPr>
      </w:pPr>
      <w:r w:rsidRPr="00955ABB">
        <w:rPr>
          <w:color w:val="auto"/>
        </w:rPr>
        <w:t>a</w:t>
      </w:r>
      <w:r w:rsidR="002E1840" w:rsidRPr="00955ABB">
        <w:rPr>
          <w:color w:val="auto"/>
        </w:rPr>
        <w:t xml:space="preserve">) </w:t>
      </w:r>
      <w:r w:rsidRPr="00955ABB">
        <w:rPr>
          <w:color w:val="auto"/>
        </w:rPr>
        <w:t xml:space="preserve"> Ekipman Pazar Araştırması ve Temini</w:t>
      </w:r>
      <w:r w:rsidR="002E1840" w:rsidRPr="00955ABB">
        <w:rPr>
          <w:color w:val="auto"/>
        </w:rPr>
        <w:t xml:space="preserve"> usulü: </w:t>
      </w:r>
      <w:r w:rsidR="00D72E66" w:rsidRPr="00955ABB">
        <w:rPr>
          <w:color w:val="auto"/>
        </w:rPr>
        <w:t>6428 Sayılı Kanun, 2014/6282 Sayılı Yönetmelik ve</w:t>
      </w:r>
      <w:r w:rsidRPr="00955ABB">
        <w:rPr>
          <w:color w:val="auto"/>
        </w:rPr>
        <w:t xml:space="preserve"> Sözleşme </w:t>
      </w:r>
      <w:r w:rsidR="00D72E66" w:rsidRPr="00955ABB">
        <w:rPr>
          <w:color w:val="auto"/>
        </w:rPr>
        <w:t>hükümleri çerçevesinde</w:t>
      </w:r>
      <w:r w:rsidR="002E1840" w:rsidRPr="00955ABB">
        <w:rPr>
          <w:color w:val="auto"/>
        </w:rPr>
        <w:t xml:space="preserve">. </w:t>
      </w:r>
    </w:p>
    <w:p w:rsidR="00D36C27" w:rsidRDefault="00BC3CD3" w:rsidP="00D36C27">
      <w:pPr>
        <w:jc w:val="both"/>
        <w:divId w:val="115028930"/>
        <w:rPr>
          <w:b/>
          <w:bCs/>
          <w:color w:val="auto"/>
          <w:u w:val="dotted"/>
        </w:rPr>
      </w:pPr>
      <w:r>
        <w:rPr>
          <w:color w:val="auto"/>
        </w:rPr>
        <w:t>b</w:t>
      </w:r>
      <w:r w:rsidR="002E1840" w:rsidRPr="00955ABB">
        <w:rPr>
          <w:color w:val="auto"/>
        </w:rPr>
        <w:t xml:space="preserve">) Tekliflerin sunulacağı adres: </w:t>
      </w:r>
      <w:r w:rsidR="002E1840" w:rsidRPr="00955ABB">
        <w:rPr>
          <w:rStyle w:val="richtext"/>
          <w:b/>
          <w:bCs/>
          <w:color w:val="auto"/>
          <w:u w:val="dotted"/>
        </w:rPr>
        <w:t xml:space="preserve">Kayseri </w:t>
      </w:r>
      <w:r w:rsidR="00D36C27">
        <w:rPr>
          <w:rStyle w:val="richtext"/>
          <w:b/>
          <w:bCs/>
          <w:color w:val="auto"/>
          <w:u w:val="dotted"/>
        </w:rPr>
        <w:t xml:space="preserve">Şehir </w:t>
      </w:r>
      <w:r w:rsidR="00283290">
        <w:rPr>
          <w:rStyle w:val="richtext"/>
          <w:b/>
          <w:bCs/>
          <w:color w:val="auto"/>
          <w:u w:val="dotted"/>
        </w:rPr>
        <w:t xml:space="preserve">Eğitim ve Araştırma </w:t>
      </w:r>
      <w:r w:rsidR="00D36C27">
        <w:rPr>
          <w:rStyle w:val="richtext"/>
          <w:b/>
          <w:bCs/>
          <w:color w:val="auto"/>
          <w:u w:val="dotted"/>
        </w:rPr>
        <w:t>Hastanesi İhale</w:t>
      </w:r>
      <w:r w:rsidR="002349D6" w:rsidRPr="00955ABB">
        <w:rPr>
          <w:rStyle w:val="richtext"/>
          <w:b/>
          <w:bCs/>
          <w:color w:val="auto"/>
          <w:u w:val="dotted"/>
        </w:rPr>
        <w:t xml:space="preserve"> Birimi / </w:t>
      </w:r>
      <w:r w:rsidR="00D36C27" w:rsidRPr="00D36C27">
        <w:rPr>
          <w:b/>
          <w:bCs/>
          <w:color w:val="auto"/>
          <w:u w:val="dotted"/>
        </w:rPr>
        <w:t xml:space="preserve">Şeker Muhsin Yazıcıoğlu Bulvarı 77 38080 Şeker Kocasinan / KAYSERİ </w:t>
      </w:r>
    </w:p>
    <w:p w:rsidR="00D36C27" w:rsidRDefault="00BC3CD3" w:rsidP="00D36C27">
      <w:pPr>
        <w:jc w:val="both"/>
        <w:divId w:val="115028930"/>
        <w:rPr>
          <w:rStyle w:val="richtext"/>
          <w:b/>
          <w:bCs/>
          <w:color w:val="auto"/>
          <w:u w:val="dotted"/>
        </w:rPr>
      </w:pPr>
      <w:r>
        <w:rPr>
          <w:color w:val="auto"/>
        </w:rPr>
        <w:t>c</w:t>
      </w:r>
      <w:r w:rsidR="002E1840" w:rsidRPr="00955ABB">
        <w:rPr>
          <w:color w:val="auto"/>
        </w:rPr>
        <w:t xml:space="preserve">) </w:t>
      </w:r>
      <w:r w:rsidR="00BC3D3D" w:rsidRPr="00955ABB">
        <w:rPr>
          <w:color w:val="auto"/>
        </w:rPr>
        <w:t xml:space="preserve"> Sözleşme Ek 13 Kapsamında Ekipman Pazar Araştırması ve Temini</w:t>
      </w:r>
      <w:r w:rsidR="00C7391A" w:rsidRPr="00955ABB">
        <w:rPr>
          <w:color w:val="auto"/>
        </w:rPr>
        <w:t xml:space="preserve"> İhalesinin</w:t>
      </w:r>
      <w:r w:rsidR="002E1840" w:rsidRPr="00955ABB">
        <w:rPr>
          <w:color w:val="auto"/>
        </w:rPr>
        <w:t xml:space="preserve"> yapılacağı adres: </w:t>
      </w:r>
      <w:r w:rsidR="00D36C27" w:rsidRPr="00D36C27">
        <w:rPr>
          <w:rStyle w:val="richtext"/>
          <w:b/>
          <w:bCs/>
          <w:color w:val="auto"/>
          <w:u w:val="dotted"/>
        </w:rPr>
        <w:t xml:space="preserve">Kayseri Şehir </w:t>
      </w:r>
      <w:r w:rsidR="00283290">
        <w:rPr>
          <w:rStyle w:val="richtext"/>
          <w:b/>
          <w:bCs/>
          <w:color w:val="auto"/>
          <w:u w:val="dotted"/>
        </w:rPr>
        <w:t xml:space="preserve">Eğitim ve Araştırma </w:t>
      </w:r>
      <w:r w:rsidR="00D36C27" w:rsidRPr="00D36C27">
        <w:rPr>
          <w:rStyle w:val="richtext"/>
          <w:b/>
          <w:bCs/>
          <w:color w:val="auto"/>
          <w:u w:val="dotted"/>
        </w:rPr>
        <w:t xml:space="preserve">Hastanesi İhale Birimi / Şeker Muhsin Yazıcıoğlu Bulvarı 77 38080 Şeker Kocasinan / KAYSERİ </w:t>
      </w:r>
    </w:p>
    <w:p w:rsidR="00C76A4B" w:rsidRPr="00AA0B12" w:rsidRDefault="00BC3CD3" w:rsidP="00AA0B12">
      <w:pPr>
        <w:jc w:val="both"/>
        <w:divId w:val="115028930"/>
        <w:rPr>
          <w:color w:val="auto"/>
        </w:rPr>
      </w:pPr>
      <w:r>
        <w:rPr>
          <w:color w:val="auto"/>
        </w:rPr>
        <w:t>ç</w:t>
      </w:r>
      <w:r w:rsidR="002E1840" w:rsidRPr="00955ABB">
        <w:rPr>
          <w:color w:val="auto"/>
        </w:rPr>
        <w:t xml:space="preserve">) </w:t>
      </w:r>
      <w:r w:rsidR="00BC3D3D" w:rsidRPr="00955ABB">
        <w:rPr>
          <w:color w:val="auto"/>
        </w:rPr>
        <w:t xml:space="preserve"> </w:t>
      </w:r>
      <w:r w:rsidR="00224C2D" w:rsidRPr="00955ABB">
        <w:rPr>
          <w:color w:val="auto"/>
        </w:rPr>
        <w:t xml:space="preserve">Ekipman Pazar Araştırması ve Temini İhalesi </w:t>
      </w:r>
      <w:r w:rsidR="002E1840" w:rsidRPr="00955ABB">
        <w:rPr>
          <w:color w:val="auto"/>
        </w:rPr>
        <w:t>(son teklif verme) tarihi:</w:t>
      </w:r>
      <w:r w:rsidR="000466A0">
        <w:rPr>
          <w:color w:val="auto"/>
        </w:rPr>
        <w:t xml:space="preserve"> </w:t>
      </w:r>
      <w:r w:rsidR="00AA0B12" w:rsidRPr="00AA0B12">
        <w:rPr>
          <w:color w:val="auto"/>
        </w:rPr>
        <w:t>09</w:t>
      </w:r>
      <w:r w:rsidR="00AD0F8C" w:rsidRPr="00AA0B12">
        <w:rPr>
          <w:color w:val="auto"/>
        </w:rPr>
        <w:t>/</w:t>
      </w:r>
      <w:r w:rsidR="00BE721A" w:rsidRPr="00AA0B12">
        <w:rPr>
          <w:color w:val="auto"/>
        </w:rPr>
        <w:t>0</w:t>
      </w:r>
      <w:r w:rsidR="00AA0B12" w:rsidRPr="00AA0B12">
        <w:rPr>
          <w:color w:val="auto"/>
        </w:rPr>
        <w:t>3</w:t>
      </w:r>
      <w:r w:rsidR="000466A0" w:rsidRPr="00AA0B12">
        <w:rPr>
          <w:color w:val="auto"/>
        </w:rPr>
        <w:t>/202</w:t>
      </w:r>
      <w:r w:rsidR="00BE721A" w:rsidRPr="00AA0B12">
        <w:rPr>
          <w:color w:val="auto"/>
        </w:rPr>
        <w:t>3</w:t>
      </w:r>
    </w:p>
    <w:p w:rsidR="00C76A4B" w:rsidRPr="00955ABB" w:rsidRDefault="00BC3CD3" w:rsidP="00CD1019">
      <w:pPr>
        <w:jc w:val="both"/>
        <w:divId w:val="115028930"/>
        <w:rPr>
          <w:color w:val="auto"/>
        </w:rPr>
      </w:pPr>
      <w:r w:rsidRPr="00AA0B12">
        <w:rPr>
          <w:color w:val="auto"/>
        </w:rPr>
        <w:t>d</w:t>
      </w:r>
      <w:r w:rsidR="002E1840" w:rsidRPr="00AA0B12">
        <w:rPr>
          <w:color w:val="auto"/>
        </w:rPr>
        <w:t xml:space="preserve">) </w:t>
      </w:r>
      <w:r w:rsidR="00BC3D3D" w:rsidRPr="00AA0B12">
        <w:rPr>
          <w:color w:val="auto"/>
        </w:rPr>
        <w:t xml:space="preserve"> </w:t>
      </w:r>
      <w:r w:rsidR="00224C2D" w:rsidRPr="00AA0B12">
        <w:rPr>
          <w:color w:val="auto"/>
        </w:rPr>
        <w:t xml:space="preserve">Ekipman Pazar Araştırması ve Temini İhalesi </w:t>
      </w:r>
      <w:r w:rsidR="002E1840" w:rsidRPr="00AA0B12">
        <w:rPr>
          <w:color w:val="auto"/>
        </w:rPr>
        <w:t xml:space="preserve">(son teklif verme) saati: </w:t>
      </w:r>
      <w:r w:rsidR="000466A0" w:rsidRPr="00AA0B12">
        <w:rPr>
          <w:color w:val="auto"/>
        </w:rPr>
        <w:t>10:00</w:t>
      </w:r>
    </w:p>
    <w:p w:rsidR="00D36C27" w:rsidRDefault="00BC3CD3" w:rsidP="00D36C27">
      <w:pPr>
        <w:jc w:val="both"/>
        <w:divId w:val="983847936"/>
        <w:rPr>
          <w:b/>
          <w:bCs/>
          <w:color w:val="auto"/>
          <w:u w:val="dotted"/>
        </w:rPr>
      </w:pPr>
      <w:r>
        <w:rPr>
          <w:rFonts w:eastAsia="Times New Roman"/>
          <w:color w:val="auto"/>
        </w:rPr>
        <w:t>e</w:t>
      </w:r>
      <w:r w:rsidR="002E1840" w:rsidRPr="00955ABB">
        <w:rPr>
          <w:rFonts w:eastAsia="Times New Roman"/>
          <w:color w:val="auto"/>
        </w:rPr>
        <w:t xml:space="preserve">) </w:t>
      </w:r>
      <w:r w:rsidR="00BC3D3D" w:rsidRPr="00955ABB">
        <w:rPr>
          <w:rFonts w:eastAsia="Times New Roman"/>
          <w:color w:val="auto"/>
        </w:rPr>
        <w:t xml:space="preserve"> </w:t>
      </w:r>
      <w:r w:rsidR="00224C2D" w:rsidRPr="00955ABB">
        <w:rPr>
          <w:rFonts w:eastAsia="Times New Roman"/>
          <w:color w:val="auto"/>
        </w:rPr>
        <w:t xml:space="preserve">Ekipman Pazar Araştırması ve Temini İhalesi </w:t>
      </w:r>
      <w:r w:rsidR="002E1840" w:rsidRPr="00955ABB">
        <w:rPr>
          <w:rFonts w:eastAsia="Times New Roman"/>
          <w:color w:val="auto"/>
        </w:rPr>
        <w:t xml:space="preserve">komisyonunun toplantı yeri: </w:t>
      </w:r>
      <w:r w:rsidR="00D36C27" w:rsidRPr="00955ABB">
        <w:rPr>
          <w:rStyle w:val="richtext"/>
          <w:b/>
          <w:bCs/>
          <w:color w:val="auto"/>
          <w:u w:val="dotted"/>
        </w:rPr>
        <w:t xml:space="preserve">Kayseri </w:t>
      </w:r>
      <w:r w:rsidR="00D36C27">
        <w:rPr>
          <w:rStyle w:val="richtext"/>
          <w:b/>
          <w:bCs/>
          <w:color w:val="auto"/>
          <w:u w:val="dotted"/>
        </w:rPr>
        <w:t>Şehir</w:t>
      </w:r>
      <w:r w:rsidR="00283290">
        <w:rPr>
          <w:rStyle w:val="richtext"/>
          <w:b/>
          <w:bCs/>
          <w:color w:val="auto"/>
          <w:u w:val="dotted"/>
        </w:rPr>
        <w:t xml:space="preserve"> Eğitim ve Araştırma</w:t>
      </w:r>
      <w:r w:rsidR="00D36C27">
        <w:rPr>
          <w:rStyle w:val="richtext"/>
          <w:b/>
          <w:bCs/>
          <w:color w:val="auto"/>
          <w:u w:val="dotted"/>
        </w:rPr>
        <w:t xml:space="preserve"> Hastanesi İhale</w:t>
      </w:r>
      <w:r w:rsidR="00D36C27" w:rsidRPr="00955ABB">
        <w:rPr>
          <w:rStyle w:val="richtext"/>
          <w:b/>
          <w:bCs/>
          <w:color w:val="auto"/>
          <w:u w:val="dotted"/>
        </w:rPr>
        <w:t xml:space="preserve"> Birimi / </w:t>
      </w:r>
      <w:r w:rsidR="00D36C27" w:rsidRPr="00D36C27">
        <w:rPr>
          <w:b/>
          <w:bCs/>
          <w:color w:val="auto"/>
          <w:u w:val="dotted"/>
        </w:rPr>
        <w:t xml:space="preserve">Şeker Muhsin Yazıcıoğlu Bulvarı 77 38080 Şeker Kocasinan / KAYSERİ </w:t>
      </w:r>
    </w:p>
    <w:p w:rsidR="00C76A4B" w:rsidRPr="00955ABB" w:rsidRDefault="00C76A4B" w:rsidP="00D36C27">
      <w:pPr>
        <w:jc w:val="both"/>
        <w:divId w:val="983847936"/>
        <w:rPr>
          <w:rFonts w:eastAsia="Times New Roman"/>
          <w:color w:val="auto"/>
        </w:rPr>
      </w:pPr>
    </w:p>
    <w:p w:rsidR="00C76A4B" w:rsidRPr="00955ABB" w:rsidRDefault="002E1840">
      <w:pPr>
        <w:jc w:val="both"/>
        <w:rPr>
          <w:color w:val="auto"/>
        </w:rPr>
      </w:pPr>
      <w:r w:rsidRPr="00955ABB">
        <w:rPr>
          <w:b/>
          <w:bCs/>
          <w:color w:val="auto"/>
        </w:rPr>
        <w:t>3.2.</w:t>
      </w:r>
      <w:r w:rsidR="00366777" w:rsidRPr="00955ABB">
        <w:rPr>
          <w:color w:val="auto"/>
        </w:rPr>
        <w:t>Teklifler</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tarih ve saatine kadar yukarıda belirtilen yere verilebileceği gibi, iadeli taahhütlü posta yoluyla da gönderilebilir.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saatine kadar İdareye ulaşmayan teklifler değerlendirmeye alınmaz. </w:t>
      </w:r>
    </w:p>
    <w:p w:rsidR="00C76A4B" w:rsidRPr="00955ABB" w:rsidRDefault="002E1840">
      <w:pPr>
        <w:jc w:val="both"/>
        <w:rPr>
          <w:color w:val="auto"/>
        </w:rPr>
      </w:pPr>
      <w:r w:rsidRPr="00955ABB">
        <w:rPr>
          <w:b/>
          <w:bCs/>
          <w:color w:val="auto"/>
        </w:rPr>
        <w:t>3.3.</w:t>
      </w:r>
      <w:r w:rsidRPr="00955ABB">
        <w:rPr>
          <w:color w:val="auto"/>
        </w:rPr>
        <w:t xml:space="preserve"> Verilen teklifler, zeyilname düzenlenmesi hali hariç, herhangi bir sebeple geri alınamaz. </w:t>
      </w:r>
    </w:p>
    <w:p w:rsidR="00C76A4B" w:rsidRPr="00955ABB" w:rsidRDefault="002E1840">
      <w:pPr>
        <w:jc w:val="both"/>
        <w:rPr>
          <w:color w:val="auto"/>
        </w:rPr>
      </w:pPr>
      <w:r w:rsidRPr="00955ABB">
        <w:rPr>
          <w:b/>
          <w:bCs/>
          <w:color w:val="auto"/>
        </w:rPr>
        <w:lastRenderedPageBreak/>
        <w:t>3.4.</w:t>
      </w:r>
      <w:r w:rsidR="00224C2D" w:rsidRPr="00955ABB">
        <w:rPr>
          <w:color w:val="auto"/>
        </w:rPr>
        <w:t>Ekipman Pazar Araştırması ve Temini İhalesi</w:t>
      </w:r>
      <w:r w:rsidR="005F2BA9" w:rsidRPr="00955ABB">
        <w:rPr>
          <w:color w:val="auto"/>
        </w:rPr>
        <w:t xml:space="preserve"> </w:t>
      </w:r>
      <w:r w:rsidRPr="00955ABB">
        <w:rPr>
          <w:color w:val="auto"/>
        </w:rPr>
        <w:t xml:space="preserve">tarihinin </w:t>
      </w:r>
      <w:r w:rsidR="005F2BA9" w:rsidRPr="00955ABB">
        <w:rPr>
          <w:color w:val="auto"/>
        </w:rPr>
        <w:t>tatil gününe rastlaması halinde</w:t>
      </w:r>
      <w:r w:rsidR="00BC3D3D" w:rsidRPr="00955ABB">
        <w:rPr>
          <w:color w:val="auto"/>
        </w:rPr>
        <w:t xml:space="preserve"> Sözleşme Ek 13 Kapsamında Ekipman Pazar Araştırması ve Temini</w:t>
      </w:r>
      <w:r w:rsidRPr="00955ABB">
        <w:rPr>
          <w:color w:val="auto"/>
        </w:rPr>
        <w:t xml:space="preserve">, takip eden ilk iş gününde yukarıda belirtilen yer ve saatte yapılır ve bu saate kadar verilen teklifler kabul edilir. </w:t>
      </w:r>
    </w:p>
    <w:p w:rsidR="00C76A4B" w:rsidRPr="00955ABB" w:rsidRDefault="002E1840">
      <w:pPr>
        <w:jc w:val="both"/>
        <w:rPr>
          <w:color w:val="auto"/>
        </w:rPr>
      </w:pPr>
      <w:r w:rsidRPr="00955ABB">
        <w:rPr>
          <w:b/>
          <w:bCs/>
          <w:color w:val="auto"/>
        </w:rPr>
        <w:t>3.5.</w:t>
      </w:r>
      <w:r w:rsidRPr="00955ABB">
        <w:rPr>
          <w:color w:val="auto"/>
        </w:rPr>
        <w:t xml:space="preserve"> İlan tarihinden sonra çalışma s</w:t>
      </w:r>
      <w:r w:rsidR="00D63913" w:rsidRPr="00955ABB">
        <w:rPr>
          <w:color w:val="auto"/>
        </w:rPr>
        <w:t>aatlerinin değişmesi halinde de</w:t>
      </w:r>
      <w:r w:rsidR="00BC3D3D" w:rsidRPr="00955ABB">
        <w:rPr>
          <w:color w:val="auto"/>
        </w:rPr>
        <w:t xml:space="preserve"> Sözleşme </w:t>
      </w:r>
      <w:r w:rsidR="00224C2D" w:rsidRPr="00955ABB">
        <w:rPr>
          <w:color w:val="auto"/>
        </w:rPr>
        <w:t>Ekipman Pazar Araştırması ve Temini İhalesi</w:t>
      </w:r>
      <w:r w:rsidR="005F2BA9" w:rsidRPr="00955ABB">
        <w:rPr>
          <w:color w:val="auto"/>
        </w:rPr>
        <w:t xml:space="preserve"> </w:t>
      </w:r>
      <w:r w:rsidRPr="00955ABB">
        <w:rPr>
          <w:color w:val="auto"/>
        </w:rPr>
        <w:t xml:space="preserve">yukarıda belirtilen saatte yapılır. </w:t>
      </w:r>
    </w:p>
    <w:p w:rsidR="00811BF2" w:rsidRPr="00955ABB" w:rsidRDefault="002E1840">
      <w:pPr>
        <w:jc w:val="both"/>
        <w:rPr>
          <w:color w:val="auto"/>
        </w:rPr>
      </w:pPr>
      <w:r w:rsidRPr="00955ABB">
        <w:rPr>
          <w:b/>
          <w:bCs/>
          <w:color w:val="auto"/>
        </w:rPr>
        <w:t>3.6.</w:t>
      </w:r>
      <w:r w:rsidRPr="00955ABB">
        <w:rPr>
          <w:color w:val="auto"/>
        </w:rPr>
        <w:t xml:space="preserve"> Saat ayarlarında, Türkiye Radyo Televizyon Kurumunun (TRT) ulusal saat ayarı esas alınır. </w:t>
      </w:r>
    </w:p>
    <w:p w:rsidR="00C76A4B" w:rsidRDefault="002E1840" w:rsidP="00E85E98">
      <w:pPr>
        <w:spacing w:before="120"/>
        <w:jc w:val="both"/>
        <w:rPr>
          <w:b/>
          <w:bCs/>
          <w:color w:val="auto"/>
        </w:rPr>
      </w:pPr>
      <w:r w:rsidRPr="00955ABB">
        <w:rPr>
          <w:b/>
          <w:bCs/>
          <w:color w:val="auto"/>
        </w:rPr>
        <w:t xml:space="preserve">Madde 4 - </w:t>
      </w:r>
      <w:r w:rsidR="00BC3D3D" w:rsidRPr="00955ABB">
        <w:rPr>
          <w:b/>
          <w:bCs/>
          <w:color w:val="auto"/>
        </w:rPr>
        <w:t xml:space="preserve"> </w:t>
      </w:r>
      <w:r w:rsidR="00224C2D" w:rsidRPr="00955ABB">
        <w:rPr>
          <w:b/>
          <w:bCs/>
          <w:color w:val="auto"/>
        </w:rPr>
        <w:t>Ekipman Pazar Araştırması ve Temini İhalesi</w:t>
      </w:r>
      <w:r w:rsidR="005F2BA9" w:rsidRPr="00955ABB">
        <w:rPr>
          <w:b/>
          <w:bCs/>
          <w:color w:val="auto"/>
        </w:rPr>
        <w:t xml:space="preserve"> </w:t>
      </w:r>
      <w:r w:rsidRPr="00955ABB">
        <w:rPr>
          <w:b/>
          <w:bCs/>
          <w:color w:val="auto"/>
        </w:rPr>
        <w:t xml:space="preserve">dokümanının görülmesi ve temini </w:t>
      </w:r>
    </w:p>
    <w:p w:rsidR="00B57E72" w:rsidRPr="00955ABB" w:rsidRDefault="00B57E72" w:rsidP="00E85E98">
      <w:pPr>
        <w:pStyle w:val="NormalWeb"/>
        <w:tabs>
          <w:tab w:val="left" w:pos="567"/>
          <w:tab w:val="left" w:leader="dot" w:pos="9356"/>
        </w:tabs>
        <w:spacing w:before="0" w:beforeAutospacing="0" w:after="120" w:afterAutospacing="0"/>
        <w:jc w:val="both"/>
        <w:rPr>
          <w:color w:val="auto"/>
          <w:szCs w:val="22"/>
        </w:rPr>
      </w:pPr>
      <w:r w:rsidRPr="00955ABB">
        <w:rPr>
          <w:b/>
          <w:bCs/>
          <w:color w:val="auto"/>
        </w:rPr>
        <w:t>4.1.</w:t>
      </w:r>
      <w:r w:rsidRPr="00955ABB">
        <w:rPr>
          <w:color w:val="auto"/>
        </w:rPr>
        <w:t xml:space="preserve"> </w:t>
      </w:r>
      <w:r w:rsidR="0096186D" w:rsidRPr="00C613CE">
        <w:t>Ekipman Pazar Araştırması ve Temini İhalesi dokümanı aşağıda belirtilen adreste</w:t>
      </w:r>
      <w:r w:rsidR="00A92D81">
        <w:t xml:space="preserve"> ve</w:t>
      </w:r>
      <w:r w:rsidR="0096186D" w:rsidRPr="00C613CE">
        <w:t xml:space="preserve"> Kayseri </w:t>
      </w:r>
      <w:r w:rsidR="00AE216D">
        <w:t xml:space="preserve">Şehir </w:t>
      </w:r>
      <w:r w:rsidR="00613E94">
        <w:t xml:space="preserve">Eğitim ve Araştırma </w:t>
      </w:r>
      <w:r w:rsidR="00AE216D">
        <w:t>Hastanesi</w:t>
      </w:r>
      <w:r w:rsidR="0096186D" w:rsidRPr="00C613CE">
        <w:t xml:space="preserve"> Web Sitesi üzerinden bedelsiz olarak görülebilir. Ancak, ihaleye teklif verecek olanların, İdarece onaylı ihale dokümanını satın alması zorunludur.  Ekipman Pazar Araştırması ve Teminine ait doküman satın alacak (temin edecek) ve teklif verecek gerçek ve tüzel kişilerin EKAP’a kayıtlı olması zorunludur.</w:t>
      </w:r>
      <w:r w:rsidR="0096186D">
        <w:t xml:space="preserve"> Ortak girişimlerde ise Türkiye Cumhuriyeti kanunlarına göre kurulmuş tüzel kişi ve Türkiye Cumhuriyeti vatandaşı gerçek kişi ortakların tamamın</w:t>
      </w:r>
      <w:r w:rsidR="00AE216D">
        <w:t>ın bu koşulu sağlaması gerekir.</w:t>
      </w:r>
    </w:p>
    <w:p w:rsidR="00C76A4B" w:rsidRPr="00955ABB" w:rsidRDefault="002E1840" w:rsidP="00D36C27">
      <w:pPr>
        <w:jc w:val="both"/>
        <w:divId w:val="397824887"/>
        <w:rPr>
          <w:rFonts w:eastAsia="Times New Roman"/>
          <w:color w:val="auto"/>
        </w:rPr>
      </w:pPr>
      <w:r w:rsidRPr="00955ABB">
        <w:rPr>
          <w:rFonts w:eastAsia="Times New Roman"/>
          <w:color w:val="auto"/>
        </w:rPr>
        <w:t xml:space="preserve">a) </w:t>
      </w:r>
      <w:r w:rsidR="00BC3D3D" w:rsidRPr="00955ABB">
        <w:rPr>
          <w:rFonts w:eastAsia="Times New Roman"/>
          <w:color w:val="auto"/>
        </w:rPr>
        <w:t xml:space="preserve"> </w:t>
      </w:r>
      <w:r w:rsidR="00CF538B" w:rsidRPr="00CF538B">
        <w:rPr>
          <w:rFonts w:eastAsia="Times New Roman"/>
          <w:color w:val="auto"/>
        </w:rPr>
        <w:t xml:space="preserve">Ekipman Pazar Araştırması ve Temini İhalesi dokümanının görülebileceği, satın alınacağı (temin edileceği) yer: </w:t>
      </w:r>
      <w:r w:rsidR="00D36C27" w:rsidRPr="00955ABB">
        <w:rPr>
          <w:rStyle w:val="richtext"/>
          <w:b/>
          <w:bCs/>
          <w:color w:val="auto"/>
          <w:u w:val="dotted"/>
        </w:rPr>
        <w:t xml:space="preserve">Kayseri </w:t>
      </w:r>
      <w:r w:rsidR="00D36C27">
        <w:rPr>
          <w:rStyle w:val="richtext"/>
          <w:b/>
          <w:bCs/>
          <w:color w:val="auto"/>
          <w:u w:val="dotted"/>
        </w:rPr>
        <w:t xml:space="preserve">Şehir </w:t>
      </w:r>
      <w:r w:rsidR="00283290">
        <w:rPr>
          <w:rStyle w:val="richtext"/>
          <w:b/>
          <w:bCs/>
          <w:color w:val="auto"/>
          <w:u w:val="dotted"/>
        </w:rPr>
        <w:t xml:space="preserve">Eğitim ve Araştırma </w:t>
      </w:r>
      <w:r w:rsidR="00D36C27">
        <w:rPr>
          <w:rStyle w:val="richtext"/>
          <w:b/>
          <w:bCs/>
          <w:color w:val="auto"/>
          <w:u w:val="dotted"/>
        </w:rPr>
        <w:t>Hastanesi İhale</w:t>
      </w:r>
      <w:r w:rsidR="00D36C27" w:rsidRPr="00955ABB">
        <w:rPr>
          <w:rStyle w:val="richtext"/>
          <w:b/>
          <w:bCs/>
          <w:color w:val="auto"/>
          <w:u w:val="dotted"/>
        </w:rPr>
        <w:t xml:space="preserve"> Birimi </w:t>
      </w:r>
    </w:p>
    <w:p w:rsidR="00C76A4B" w:rsidRPr="00955ABB" w:rsidRDefault="002E1840" w:rsidP="009E1C67">
      <w:pPr>
        <w:jc w:val="both"/>
        <w:divId w:val="397824887"/>
        <w:rPr>
          <w:color w:val="auto"/>
        </w:rPr>
      </w:pPr>
      <w:r w:rsidRPr="00955ABB">
        <w:rPr>
          <w:color w:val="auto"/>
        </w:rPr>
        <w:t xml:space="preserve">b)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dokümanının görülebileceği internet</w:t>
      </w:r>
      <w:r w:rsidR="00FC6C46" w:rsidRPr="00955ABB">
        <w:rPr>
          <w:color w:val="auto"/>
        </w:rPr>
        <w:t xml:space="preserve"> (web)</w:t>
      </w:r>
      <w:r w:rsidRPr="00955ABB">
        <w:rPr>
          <w:color w:val="auto"/>
        </w:rPr>
        <w:t xml:space="preserve"> adresi: </w:t>
      </w:r>
    </w:p>
    <w:p w:rsidR="00AC11C3" w:rsidRDefault="00A6049F" w:rsidP="009E1C67">
      <w:pPr>
        <w:jc w:val="both"/>
        <w:divId w:val="397824887"/>
        <w:rPr>
          <w:rStyle w:val="Hyperlink"/>
          <w:color w:val="auto"/>
        </w:rPr>
      </w:pPr>
      <w:hyperlink r:id="rId7" w:history="1">
        <w:r w:rsidR="00AC11C3" w:rsidRPr="00955ABB">
          <w:rPr>
            <w:rStyle w:val="Hyperlink"/>
            <w:color w:val="auto"/>
          </w:rPr>
          <w:t>https://ekap.kik.gov.tr/EKAP/Ilan/BultenIndirme.aspx</w:t>
        </w:r>
      </w:hyperlink>
    </w:p>
    <w:p w:rsidR="00B51E15" w:rsidRDefault="00A6049F" w:rsidP="00B51E15">
      <w:pPr>
        <w:jc w:val="both"/>
        <w:divId w:val="397824887"/>
      </w:pPr>
      <w:hyperlink r:id="rId8" w:history="1">
        <w:r w:rsidR="005B0243" w:rsidRPr="00482BB3">
          <w:rPr>
            <w:rStyle w:val="Hyperlink"/>
          </w:rPr>
          <w:t>https://kayserisehir.saglik.gov.tr/ihale</w:t>
        </w:r>
      </w:hyperlink>
      <w:r w:rsidR="005B0243">
        <w:rPr>
          <w:rStyle w:val="Hyperlink"/>
        </w:rPr>
        <w:t xml:space="preserve"> ilanları</w:t>
      </w:r>
    </w:p>
    <w:p w:rsidR="00A92D81" w:rsidRDefault="00B57E72" w:rsidP="005B0243">
      <w:pPr>
        <w:jc w:val="both"/>
        <w:divId w:val="397824887"/>
        <w:rPr>
          <w:color w:val="000000" w:themeColor="text1"/>
        </w:rPr>
      </w:pPr>
      <w:r w:rsidRPr="00AD02F7">
        <w:rPr>
          <w:rStyle w:val="Hyperlink"/>
          <w:color w:val="auto"/>
          <w:u w:val="none"/>
        </w:rPr>
        <w:t xml:space="preserve">c) </w:t>
      </w:r>
      <w:r w:rsidRPr="00AD02F7">
        <w:t>İhale</w:t>
      </w:r>
      <w:r>
        <w:t xml:space="preserve"> dokümanı satış bedeli: </w:t>
      </w:r>
      <w:r w:rsidR="005B0243">
        <w:rPr>
          <w:rStyle w:val="richtext"/>
          <w:b/>
          <w:bCs/>
          <w:color w:val="000000" w:themeColor="text1"/>
          <w:u w:val="dotted"/>
        </w:rPr>
        <w:t>150</w:t>
      </w:r>
      <w:r w:rsidR="00CF538B" w:rsidRPr="008107E6">
        <w:rPr>
          <w:rStyle w:val="richtext"/>
          <w:b/>
          <w:bCs/>
          <w:color w:val="000000" w:themeColor="text1"/>
          <w:u w:val="dotted"/>
        </w:rPr>
        <w:t xml:space="preserve"> TL</w:t>
      </w:r>
      <w:r w:rsidRPr="008107E6">
        <w:rPr>
          <w:rStyle w:val="richtext"/>
          <w:b/>
          <w:bCs/>
          <w:color w:val="000000" w:themeColor="text1"/>
          <w:u w:val="dotted"/>
        </w:rPr>
        <w:t xml:space="preserve"> </w:t>
      </w:r>
      <w:r w:rsidR="009D5888">
        <w:rPr>
          <w:rStyle w:val="richtext"/>
          <w:b/>
          <w:bCs/>
          <w:color w:val="000000" w:themeColor="text1"/>
          <w:u w:val="dotted"/>
        </w:rPr>
        <w:t>(Y</w:t>
      </w:r>
      <w:r w:rsidRPr="008107E6">
        <w:rPr>
          <w:rStyle w:val="richtext"/>
          <w:b/>
          <w:bCs/>
          <w:color w:val="000000" w:themeColor="text1"/>
          <w:u w:val="dotted"/>
        </w:rPr>
        <w:t>üz</w:t>
      </w:r>
      <w:r w:rsidR="005B0243">
        <w:rPr>
          <w:rStyle w:val="richtext"/>
          <w:b/>
          <w:bCs/>
          <w:color w:val="000000" w:themeColor="text1"/>
          <w:u w:val="dotted"/>
        </w:rPr>
        <w:t>elli</w:t>
      </w:r>
      <w:r w:rsidRPr="008107E6">
        <w:rPr>
          <w:rStyle w:val="richtext"/>
          <w:b/>
          <w:bCs/>
          <w:color w:val="000000" w:themeColor="text1"/>
          <w:u w:val="dotted"/>
        </w:rPr>
        <w:t xml:space="preserve"> Türk Lirası</w:t>
      </w:r>
      <w:r w:rsidR="00197366">
        <w:rPr>
          <w:color w:val="000000" w:themeColor="text1"/>
        </w:rPr>
        <w:t>)</w:t>
      </w:r>
      <w:r w:rsidR="00A92D81">
        <w:rPr>
          <w:color w:val="000000" w:themeColor="text1"/>
        </w:rPr>
        <w:t xml:space="preserve"> </w:t>
      </w:r>
    </w:p>
    <w:p w:rsidR="00B57E72" w:rsidRPr="00CF538B" w:rsidRDefault="00A92D81" w:rsidP="00C056FD">
      <w:pPr>
        <w:jc w:val="both"/>
        <w:divId w:val="397824887"/>
        <w:rPr>
          <w:b/>
          <w:bCs/>
          <w:color w:val="003399"/>
          <w:u w:val="dotted"/>
        </w:rPr>
      </w:pPr>
      <w:r>
        <w:rPr>
          <w:color w:val="000000" w:themeColor="text1"/>
        </w:rPr>
        <w:t>c.1</w:t>
      </w:r>
      <w:r w:rsidR="00C056FD">
        <w:rPr>
          <w:color w:val="000000" w:themeColor="text1"/>
        </w:rPr>
        <w:t>)</w:t>
      </w:r>
      <w:r>
        <w:rPr>
          <w:color w:val="000000" w:themeColor="text1"/>
        </w:rPr>
        <w:t xml:space="preserve"> İhale dokümanı satış bedeli Halk Bankası TR17 0001 2009 4890 0005 0001 31 IBAN Nolu </w:t>
      </w:r>
      <w:r w:rsidR="00C056FD">
        <w:rPr>
          <w:color w:val="000000" w:themeColor="text1"/>
        </w:rPr>
        <w:t>hesab</w:t>
      </w:r>
      <w:r w:rsidR="00C056FD" w:rsidRPr="00C056FD">
        <w:rPr>
          <w:color w:val="000000" w:themeColor="text1"/>
        </w:rPr>
        <w:t>a yatırılması ve makbuzlarının ibraz edilerek idarece onaylı ihale dokümanın teslim alınması zorunludur.</w:t>
      </w:r>
    </w:p>
    <w:p w:rsidR="00C76A4B" w:rsidRPr="00955ABB" w:rsidRDefault="002E1840">
      <w:pPr>
        <w:jc w:val="both"/>
        <w:rPr>
          <w:color w:val="auto"/>
        </w:rPr>
      </w:pPr>
      <w:r w:rsidRPr="00955ABB">
        <w:rPr>
          <w:b/>
          <w:bCs/>
          <w:color w:val="auto"/>
        </w:rPr>
        <w:t>4.</w:t>
      </w:r>
      <w:r w:rsidR="003D3079" w:rsidRPr="00955ABB">
        <w:rPr>
          <w:b/>
          <w:bCs/>
          <w:color w:val="auto"/>
        </w:rPr>
        <w:t>2</w:t>
      </w:r>
      <w:r w:rsidRPr="00955ABB">
        <w:rPr>
          <w:b/>
          <w:bCs/>
          <w:color w:val="auto"/>
        </w:rPr>
        <w:t>.</w:t>
      </w:r>
      <w:r w:rsidR="00BC3D3D" w:rsidRPr="00955ABB">
        <w:rPr>
          <w:color w:val="auto"/>
        </w:rPr>
        <w:t xml:space="preserve"> </w:t>
      </w:r>
      <w:r w:rsidR="00224C2D" w:rsidRPr="00955ABB">
        <w:rPr>
          <w:color w:val="auto"/>
        </w:rPr>
        <w:t>Ekipman Pazar Araştırması ve Temini İhalesi</w:t>
      </w:r>
      <w:r w:rsidR="002E3495" w:rsidRPr="00955ABB">
        <w:rPr>
          <w:color w:val="auto"/>
        </w:rPr>
        <w:t xml:space="preserve"> </w:t>
      </w:r>
      <w:r w:rsidRPr="00955ABB">
        <w:rPr>
          <w:color w:val="auto"/>
        </w:rPr>
        <w:t xml:space="preserve">dokümanının tamamını veya bir kısmını oluşturan belgelerin, Türkçe yanında başka dillerde de hazırlanıp isteklilere verilmesi halinde, </w:t>
      </w:r>
      <w:r w:rsidR="00BC3D3D" w:rsidRPr="00955ABB">
        <w:rPr>
          <w:color w:val="auto"/>
        </w:rPr>
        <w:t xml:space="preserve"> Sözleşme Ek 13 Kapsamında </w:t>
      </w:r>
      <w:r w:rsidR="00224C2D" w:rsidRPr="00955ABB">
        <w:rPr>
          <w:color w:val="auto"/>
        </w:rPr>
        <w:t>Ekipman Pazar Araştırması ve Temini İhalesi</w:t>
      </w:r>
      <w:r w:rsidR="005F2BA9" w:rsidRPr="00955ABB">
        <w:rPr>
          <w:color w:val="auto"/>
        </w:rPr>
        <w:t xml:space="preserve"> </w:t>
      </w:r>
      <w:r w:rsidRPr="00955ABB">
        <w:rPr>
          <w:color w:val="auto"/>
        </w:rPr>
        <w:t xml:space="preserve">dokümanının anlaşılmasında, yorumlanmasında ve anlaşmazlıkların çözümünde Türkçe metin esas alınır. </w:t>
      </w:r>
    </w:p>
    <w:p w:rsidR="00C76A4B" w:rsidRPr="00955ABB" w:rsidRDefault="002E1840">
      <w:pPr>
        <w:spacing w:before="120"/>
        <w:jc w:val="both"/>
        <w:rPr>
          <w:color w:val="auto"/>
        </w:rPr>
      </w:pPr>
      <w:r w:rsidRPr="00955ABB">
        <w:rPr>
          <w:b/>
          <w:bCs/>
          <w:color w:val="auto"/>
        </w:rPr>
        <w:t xml:space="preserve">Madde 5 - </w:t>
      </w:r>
      <w:r w:rsidR="00BC3D3D" w:rsidRPr="00955ABB">
        <w:rPr>
          <w:b/>
          <w:bCs/>
          <w:color w:val="auto"/>
        </w:rPr>
        <w:t xml:space="preserve"> </w:t>
      </w:r>
      <w:r w:rsidR="00224C2D" w:rsidRPr="00955ABB">
        <w:rPr>
          <w:b/>
          <w:bCs/>
          <w:color w:val="auto"/>
        </w:rPr>
        <w:t>Ekipman Pazar Araştırması ve Temini İhalesi</w:t>
      </w:r>
      <w:r w:rsidR="00DF0F72" w:rsidRPr="00955ABB">
        <w:rPr>
          <w:b/>
          <w:bCs/>
          <w:color w:val="auto"/>
        </w:rPr>
        <w:t xml:space="preserve"> </w:t>
      </w:r>
      <w:r w:rsidRPr="00955ABB">
        <w:rPr>
          <w:b/>
          <w:bCs/>
          <w:color w:val="auto"/>
        </w:rPr>
        <w:t>dokümanının kapsamı</w:t>
      </w:r>
    </w:p>
    <w:p w:rsidR="00C76A4B" w:rsidRPr="00955ABB" w:rsidRDefault="002E1840">
      <w:pPr>
        <w:jc w:val="both"/>
        <w:rPr>
          <w:color w:val="auto"/>
        </w:rPr>
      </w:pPr>
      <w:r w:rsidRPr="00955ABB">
        <w:rPr>
          <w:b/>
          <w:bCs/>
          <w:color w:val="auto"/>
        </w:rPr>
        <w:t>5.1.</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 aşağıdaki belgelerden oluşmaktadır: </w:t>
      </w:r>
    </w:p>
    <w:p w:rsidR="00C76A4B" w:rsidRPr="00955ABB" w:rsidRDefault="002E1840">
      <w:pPr>
        <w:jc w:val="both"/>
        <w:divId w:val="203911638"/>
        <w:rPr>
          <w:rFonts w:eastAsia="Times New Roman"/>
          <w:color w:val="auto"/>
        </w:rPr>
      </w:pPr>
      <w:r w:rsidRPr="00955ABB">
        <w:rPr>
          <w:rFonts w:eastAsia="Times New Roman"/>
          <w:color w:val="auto"/>
        </w:rPr>
        <w:t xml:space="preserve">a) İdari Şartname, </w:t>
      </w:r>
    </w:p>
    <w:p w:rsidR="00C76A4B" w:rsidRPr="00955ABB" w:rsidRDefault="002E1840">
      <w:pPr>
        <w:jc w:val="both"/>
        <w:divId w:val="203911638"/>
        <w:rPr>
          <w:color w:val="auto"/>
        </w:rPr>
      </w:pPr>
      <w:r w:rsidRPr="00955ABB">
        <w:rPr>
          <w:color w:val="auto"/>
        </w:rPr>
        <w:t xml:space="preserve">b) Teknik Şartname, </w:t>
      </w:r>
    </w:p>
    <w:p w:rsidR="00C76A4B" w:rsidRPr="00955ABB" w:rsidRDefault="002E1840">
      <w:pPr>
        <w:jc w:val="both"/>
        <w:divId w:val="203911638"/>
        <w:rPr>
          <w:color w:val="auto"/>
        </w:rPr>
      </w:pPr>
      <w:r w:rsidRPr="00955ABB">
        <w:rPr>
          <w:color w:val="auto"/>
        </w:rPr>
        <w:t xml:space="preserve">c) Sözleşme Tasarısı, </w:t>
      </w:r>
    </w:p>
    <w:p w:rsidR="00C76A4B" w:rsidRDefault="002E1840" w:rsidP="00067A0B">
      <w:pPr>
        <w:jc w:val="both"/>
        <w:divId w:val="203911638"/>
        <w:rPr>
          <w:rStyle w:val="richtext"/>
          <w:b/>
          <w:bCs/>
          <w:color w:val="auto"/>
          <w:u w:val="dotted"/>
        </w:rPr>
      </w:pPr>
      <w:r w:rsidRPr="00955ABB">
        <w:rPr>
          <w:color w:val="auto"/>
        </w:rPr>
        <w:t xml:space="preserve">ç) Standart formlar: </w:t>
      </w:r>
      <w:r w:rsidRPr="00955ABB">
        <w:rPr>
          <w:rStyle w:val="richtext"/>
          <w:b/>
          <w:bCs/>
          <w:color w:val="auto"/>
          <w:u w:val="dotted"/>
        </w:rPr>
        <w:t>Standart Form-KİK025.1/M: Geçici Teminat Mektubu, Standart Form-KİK023.0/M: İş Ortaklığı Beyannamesi, Standart Form-KİK025.2/M: Kesin Teminat Mektubu, Standart Form-KİK015.3/M: Birim Fiyat Teklif Mektubu, Standart Form-KİK0015.3/M: Birim Fiyat Teklif Cetveli</w:t>
      </w:r>
      <w:r w:rsidR="00C624BC">
        <w:rPr>
          <w:rStyle w:val="richtext"/>
          <w:b/>
          <w:bCs/>
          <w:color w:val="auto"/>
          <w:u w:val="dotted"/>
        </w:rPr>
        <w:t xml:space="preserve">, </w:t>
      </w:r>
      <w:r w:rsidR="00C624BC" w:rsidRPr="00955ABB">
        <w:rPr>
          <w:rStyle w:val="richtext"/>
          <w:b/>
          <w:bCs/>
          <w:color w:val="auto"/>
          <w:u w:val="dotted"/>
        </w:rPr>
        <w:t>Standart Form-</w:t>
      </w:r>
      <w:r w:rsidRPr="00955ABB">
        <w:rPr>
          <w:rStyle w:val="richtext"/>
          <w:b/>
          <w:bCs/>
          <w:color w:val="auto"/>
          <w:u w:val="dotted"/>
        </w:rPr>
        <w:t xml:space="preserve">KİK025.4/M: Geçici Kefalet Senedi, Standart Form-KİK025.5/M: Kesin Kefalet Senedi, </w:t>
      </w:r>
    </w:p>
    <w:p w:rsidR="00067A0B" w:rsidRPr="00955ABB" w:rsidRDefault="00067A0B" w:rsidP="00067A0B">
      <w:pPr>
        <w:jc w:val="both"/>
        <w:divId w:val="203911638"/>
        <w:rPr>
          <w:color w:val="auto"/>
        </w:rPr>
      </w:pPr>
    </w:p>
    <w:p w:rsidR="00C76A4B" w:rsidRPr="00955ABB" w:rsidRDefault="002E1840">
      <w:pPr>
        <w:jc w:val="both"/>
        <w:rPr>
          <w:color w:val="auto"/>
        </w:rPr>
      </w:pPr>
      <w:r w:rsidRPr="00955ABB">
        <w:rPr>
          <w:b/>
          <w:bCs/>
          <w:color w:val="auto"/>
        </w:rPr>
        <w:t>5.2.</w:t>
      </w:r>
      <w:r w:rsidRPr="00955ABB">
        <w:rPr>
          <w:color w:val="auto"/>
        </w:rPr>
        <w:t xml:space="preserve"> Ayrıca, bu Şartnamenin ilgili hükümleri gereğince İdarenin düzenleyeceği zeyilnameler ile isteklilerin yazılı talebi üzerine İdare tarafından yapılan yazılı açıklamalar,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bağlayıcı bir parçasıdır. </w:t>
      </w:r>
    </w:p>
    <w:p w:rsidR="00C76A4B" w:rsidRPr="00955ABB" w:rsidRDefault="002E1840">
      <w:pPr>
        <w:jc w:val="both"/>
        <w:rPr>
          <w:color w:val="auto"/>
        </w:rPr>
      </w:pPr>
      <w:r w:rsidRPr="00955ABB">
        <w:rPr>
          <w:b/>
          <w:bCs/>
          <w:color w:val="auto"/>
        </w:rPr>
        <w:t>5.3.</w:t>
      </w:r>
      <w:r w:rsidRPr="00955ABB">
        <w:rPr>
          <w:color w:val="auto"/>
        </w:rPr>
        <w:t xml:space="preserve"> İstekli tarafından,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içeriği dikkatli bir şekilde incelenmelidir. Teklifin verilmesine ilişkin şartların yerine getirilmemesinden kaynaklanan sorumluluk teklif verene aittir.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dokümanında öngörülen kriterlere ve şekil kurallarına uygun olmayan teklifler değerlendirmeye alınmaz. </w:t>
      </w:r>
    </w:p>
    <w:p w:rsidR="00C76A4B" w:rsidRPr="00955ABB" w:rsidRDefault="002E1840">
      <w:pPr>
        <w:spacing w:before="120"/>
        <w:jc w:val="both"/>
        <w:rPr>
          <w:color w:val="auto"/>
        </w:rPr>
      </w:pPr>
      <w:r w:rsidRPr="00955ABB">
        <w:rPr>
          <w:b/>
          <w:bCs/>
          <w:color w:val="auto"/>
        </w:rPr>
        <w:t>Madde 6 - Bildirim ve tebligat esasları</w:t>
      </w:r>
    </w:p>
    <w:p w:rsidR="00193E1F" w:rsidRPr="00C613CE" w:rsidRDefault="002E1840" w:rsidP="00193E1F">
      <w:pPr>
        <w:overflowPunct/>
        <w:adjustRightInd w:val="0"/>
        <w:jc w:val="both"/>
        <w:rPr>
          <w:rFonts w:eastAsia="Times New Roman"/>
          <w:color w:val="auto"/>
        </w:rPr>
      </w:pPr>
      <w:r w:rsidRPr="00955ABB">
        <w:rPr>
          <w:b/>
          <w:bCs/>
          <w:color w:val="auto"/>
        </w:rPr>
        <w:t>6.1.</w:t>
      </w:r>
      <w:r w:rsidR="00193E1F" w:rsidRPr="00955ABB">
        <w:rPr>
          <w:rFonts w:eastAsia="Times New Roman"/>
          <w:color w:val="auto"/>
        </w:rPr>
        <w:t xml:space="preserve"> </w:t>
      </w:r>
      <w:r w:rsidR="00193E1F" w:rsidRPr="00C613CE">
        <w:rPr>
          <w:rFonts w:eastAsia="Times New Roman"/>
          <w:color w:val="auto"/>
        </w:rPr>
        <w:t xml:space="preserve">Bildirim ve tebligat, iadeli taahhütlü posta yoluyla veya imza karşılığı elden yapılır. Ancak, dokümanın satın alındığına ilişkin formda ya da başvuru veya teklif mektubunda elektronik posta adresinin ve/veya faks numarasının belirtilmesi ve bu adrese veya faks numarasına yapılacak </w:t>
      </w:r>
      <w:r w:rsidR="00193E1F" w:rsidRPr="00C613CE">
        <w:rPr>
          <w:rFonts w:eastAsia="Times New Roman"/>
          <w:color w:val="auto"/>
        </w:rPr>
        <w:lastRenderedPageBreak/>
        <w:t>bildirimlerin kabul edileceğinin taahhüt edilmesi kaydıyla, idare tarafından elektronik posta yoluyla veya faksla bildirim de yapılabilir.</w:t>
      </w:r>
    </w:p>
    <w:p w:rsidR="00C613CE" w:rsidRPr="00C613CE" w:rsidRDefault="00193E1F" w:rsidP="0000185E">
      <w:pPr>
        <w:overflowPunct/>
        <w:adjustRightInd w:val="0"/>
        <w:jc w:val="both"/>
        <w:rPr>
          <w:rFonts w:eastAsia="Times New Roman"/>
          <w:color w:val="auto"/>
        </w:rPr>
      </w:pPr>
      <w:r w:rsidRPr="00C613CE">
        <w:rPr>
          <w:rFonts w:eastAsia="Times New Roman"/>
          <w:color w:val="auto"/>
        </w:rPr>
        <w:t xml:space="preserve">    </w:t>
      </w:r>
      <w:r w:rsidRPr="00C613CE">
        <w:rPr>
          <w:rFonts w:eastAsia="Times New Roman"/>
          <w:b/>
          <w:color w:val="auto"/>
        </w:rPr>
        <w:t>6.1.1.</w:t>
      </w:r>
      <w:r w:rsidRPr="00C613CE">
        <w:rPr>
          <w:rFonts w:eastAsia="Times New Roman"/>
          <w:color w:val="auto"/>
        </w:rPr>
        <w:t xml:space="preserve"> Elektronik posta yoluyla yapılacak bildirimler, idarenin resmi elektronik posta adresi kullanılarak yapılı</w:t>
      </w:r>
      <w:r w:rsidR="00844519" w:rsidRPr="00C613CE">
        <w:rPr>
          <w:rFonts w:eastAsia="Times New Roman"/>
          <w:color w:val="auto"/>
        </w:rPr>
        <w:t xml:space="preserve">r. </w:t>
      </w:r>
      <w:r w:rsidRPr="00C613CE">
        <w:rPr>
          <w:rFonts w:eastAsia="Times New Roman"/>
          <w:color w:val="auto"/>
        </w:rPr>
        <w:t>Elektronik posta yoluyla veya faksla yapılan bildirimlerde, bildirim tarihi tebliğ tarihi sayılır.</w:t>
      </w:r>
    </w:p>
    <w:p w:rsidR="00DE3E5F" w:rsidRPr="00486962" w:rsidRDefault="00C613CE" w:rsidP="00486962">
      <w:pPr>
        <w:jc w:val="both"/>
        <w:rPr>
          <w:color w:val="auto"/>
        </w:rPr>
      </w:pPr>
      <w:r w:rsidRPr="00955ABB">
        <w:rPr>
          <w:b/>
          <w:bCs/>
          <w:color w:val="auto"/>
        </w:rPr>
        <w:t>6.2.</w:t>
      </w:r>
      <w:r w:rsidR="00036AA1">
        <w:rPr>
          <w:b/>
          <w:bCs/>
          <w:color w:val="auto"/>
        </w:rPr>
        <w:t xml:space="preserve"> </w:t>
      </w:r>
      <w:r w:rsidR="00036AA1">
        <w:rPr>
          <w:bCs/>
          <w:color w:val="auto"/>
        </w:rPr>
        <w:t>Pilot ortaklara tebligat</w:t>
      </w:r>
      <w:r w:rsidRPr="00955ABB">
        <w:rPr>
          <w:b/>
          <w:bCs/>
          <w:color w:val="auto"/>
        </w:rPr>
        <w:t xml:space="preserve"> “</w:t>
      </w:r>
      <w:r w:rsidRPr="00955ABB">
        <w:rPr>
          <w:color w:val="auto"/>
        </w:rPr>
        <w:t xml:space="preserve">6282 Sayılı Sağlık Bakanlığınca Kamu Özel İş Birliği Modeli İle Tesis Yaptırılması, Yenilenmesi ve Hizmet Alınmasına Dair Uygulama Yönetmeliği” nde belirtilen esas ve usuller çerçevesinde gerçekleştirilir. </w:t>
      </w:r>
    </w:p>
    <w:p w:rsidR="00C76A4B" w:rsidRPr="00955ABB" w:rsidRDefault="00C613CE">
      <w:pPr>
        <w:jc w:val="both"/>
        <w:rPr>
          <w:color w:val="auto"/>
        </w:rPr>
      </w:pPr>
      <w:r>
        <w:rPr>
          <w:b/>
          <w:bCs/>
          <w:color w:val="auto"/>
        </w:rPr>
        <w:t>6.3</w:t>
      </w:r>
      <w:r w:rsidR="002E1840" w:rsidRPr="00955ABB">
        <w:rPr>
          <w:b/>
          <w:bCs/>
          <w:color w:val="auto"/>
        </w:rPr>
        <w:t>.</w:t>
      </w:r>
      <w:r w:rsidR="002E1840" w:rsidRPr="00955ABB">
        <w:rPr>
          <w:color w:val="auto"/>
        </w:rPr>
        <w:t xml:space="preserve"> Tebligatın haklı veya zorunlu nedenlerle 6.1 inci maddede belirtilen yöntemler kullanılarak yapılamaması halinde</w:t>
      </w:r>
      <w:r w:rsidR="00D63913" w:rsidRPr="00955ABB">
        <w:rPr>
          <w:color w:val="auto"/>
        </w:rPr>
        <w:t>, 4734 Sayılı Kamu İhale</w:t>
      </w:r>
      <w:r w:rsidR="006F37EE" w:rsidRPr="00955ABB">
        <w:rPr>
          <w:color w:val="auto"/>
        </w:rPr>
        <w:t xml:space="preserve"> </w:t>
      </w:r>
      <w:r w:rsidR="002E1840" w:rsidRPr="00955ABB">
        <w:rPr>
          <w:color w:val="auto"/>
        </w:rPr>
        <w:t xml:space="preserve">Kanunun 65 inci maddesinin birinci fıkrasının (a) bendinde sayılan diğer yöntemlere başvurulur. </w:t>
      </w:r>
    </w:p>
    <w:p w:rsidR="00C76A4B" w:rsidRPr="00955ABB" w:rsidRDefault="00C613CE">
      <w:pPr>
        <w:jc w:val="both"/>
        <w:rPr>
          <w:color w:val="auto"/>
        </w:rPr>
      </w:pPr>
      <w:r>
        <w:rPr>
          <w:b/>
          <w:bCs/>
          <w:color w:val="auto"/>
        </w:rPr>
        <w:t>6.4</w:t>
      </w:r>
      <w:r w:rsidR="002E1840" w:rsidRPr="00955ABB">
        <w:rPr>
          <w:b/>
          <w:bCs/>
          <w:color w:val="auto"/>
        </w:rPr>
        <w:t>.</w:t>
      </w:r>
      <w:r w:rsidR="002E1840" w:rsidRPr="00955ABB">
        <w:rPr>
          <w:color w:val="auto"/>
        </w:rPr>
        <w:t xml:space="preserve"> İadeli taahhütlü mektupla yapılan tebligatta, mektubun teslim edildiği tarih tebliğ tarihi sayılır. </w:t>
      </w:r>
    </w:p>
    <w:p w:rsidR="00C76A4B" w:rsidRPr="00955ABB" w:rsidRDefault="00C613CE">
      <w:pPr>
        <w:jc w:val="both"/>
        <w:rPr>
          <w:color w:val="auto"/>
        </w:rPr>
      </w:pPr>
      <w:r>
        <w:rPr>
          <w:b/>
          <w:bCs/>
          <w:color w:val="auto"/>
        </w:rPr>
        <w:t>6.5</w:t>
      </w:r>
      <w:r w:rsidR="002E1840" w:rsidRPr="00955ABB">
        <w:rPr>
          <w:b/>
          <w:bCs/>
          <w:color w:val="auto"/>
        </w:rPr>
        <w:t>.</w:t>
      </w:r>
      <w:r w:rsidR="002E1840" w:rsidRPr="00955ABB">
        <w:rPr>
          <w:color w:val="auto"/>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76A4B" w:rsidRPr="00955ABB" w:rsidRDefault="00C613CE">
      <w:pPr>
        <w:jc w:val="both"/>
        <w:rPr>
          <w:color w:val="auto"/>
        </w:rPr>
      </w:pPr>
      <w:r>
        <w:rPr>
          <w:b/>
          <w:bCs/>
          <w:color w:val="auto"/>
        </w:rPr>
        <w:t>6.6</w:t>
      </w:r>
      <w:r w:rsidR="002E1840" w:rsidRPr="00955ABB">
        <w:rPr>
          <w:b/>
          <w:bCs/>
          <w:color w:val="auto"/>
        </w:rPr>
        <w:t>.</w:t>
      </w:r>
      <w:r w:rsidR="002E1840" w:rsidRPr="00955ABB">
        <w:rPr>
          <w:color w:val="auto"/>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76A4B" w:rsidRPr="00955ABB" w:rsidRDefault="002E1840">
      <w:pPr>
        <w:jc w:val="both"/>
        <w:divId w:val="1076437927"/>
        <w:rPr>
          <w:rFonts w:eastAsia="Times New Roman"/>
          <w:color w:val="auto"/>
        </w:rPr>
      </w:pPr>
      <w:r w:rsidRPr="00955ABB">
        <w:rPr>
          <w:rFonts w:eastAsia="Times New Roman"/>
          <w:color w:val="auto"/>
        </w:rPr>
        <w:t xml:space="preserve">a) Yerli isteklilerden hisse oranı en fazla olana, </w:t>
      </w:r>
    </w:p>
    <w:p w:rsidR="00C76A4B" w:rsidRPr="00955ABB" w:rsidRDefault="002E1840">
      <w:pPr>
        <w:jc w:val="both"/>
        <w:divId w:val="1076437927"/>
        <w:rPr>
          <w:color w:val="auto"/>
        </w:rPr>
      </w:pPr>
      <w:r w:rsidRPr="00955ABB">
        <w:rPr>
          <w:color w:val="auto"/>
        </w:rPr>
        <w:t xml:space="preserve">b) En fazla hisse oranına sahip birden çok yerli isteklinin bulunması durumunda ise bu isteklilerden herhangi birine, </w:t>
      </w:r>
    </w:p>
    <w:p w:rsidR="00C76A4B" w:rsidRPr="00955ABB" w:rsidRDefault="002E1840">
      <w:pPr>
        <w:jc w:val="both"/>
        <w:divId w:val="1076437927"/>
        <w:rPr>
          <w:color w:val="auto"/>
        </w:rPr>
      </w:pPr>
      <w:r w:rsidRPr="00955ABB">
        <w:rPr>
          <w:color w:val="auto"/>
        </w:rPr>
        <w:t>tebligat yapılır.</w:t>
      </w:r>
    </w:p>
    <w:p w:rsidR="00C76A4B" w:rsidRPr="00955ABB" w:rsidRDefault="00C613CE">
      <w:pPr>
        <w:jc w:val="both"/>
        <w:rPr>
          <w:color w:val="auto"/>
        </w:rPr>
      </w:pPr>
      <w:r>
        <w:rPr>
          <w:b/>
          <w:bCs/>
          <w:color w:val="auto"/>
        </w:rPr>
        <w:t>6.7</w:t>
      </w:r>
      <w:r w:rsidR="002E1840" w:rsidRPr="00955ABB">
        <w:rPr>
          <w:b/>
          <w:bCs/>
          <w:color w:val="auto"/>
        </w:rPr>
        <w:t>.</w:t>
      </w:r>
      <w:r w:rsidR="002E1840" w:rsidRPr="00955ABB">
        <w:rPr>
          <w:color w:val="auto"/>
        </w:rPr>
        <w:t xml:space="preserve">Aday, istekli ve istekli olabilecekler tarafından </w:t>
      </w:r>
      <w:r w:rsidR="004B63D1" w:rsidRPr="00955ABB">
        <w:rPr>
          <w:color w:val="auto"/>
        </w:rPr>
        <w:t>idare ile yapılacak yazışmalar</w:t>
      </w:r>
      <w:r w:rsidR="00DB4E2C" w:rsidRPr="00955ABB">
        <w:rPr>
          <w:color w:val="auto"/>
        </w:rPr>
        <w:t>, iadeli taahhütlü</w:t>
      </w:r>
      <w:r w:rsidR="004B63D1" w:rsidRPr="00955ABB">
        <w:rPr>
          <w:color w:val="auto"/>
        </w:rPr>
        <w:t xml:space="preserve"> veya idareye elden teslim usulleri ile yapılabilir. </w:t>
      </w:r>
    </w:p>
    <w:p w:rsidR="00EB2419" w:rsidRPr="00955ABB" w:rsidRDefault="00EB2419">
      <w:pPr>
        <w:jc w:val="both"/>
        <w:rPr>
          <w:color w:val="auto"/>
        </w:rPr>
      </w:pP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 xml:space="preserve">II - </w:t>
      </w:r>
      <w:r w:rsidR="00BC3D3D" w:rsidRPr="00955ABB">
        <w:rPr>
          <w:rFonts w:ascii="Times New Roman" w:hAnsi="Times New Roman" w:cs="Times New Roman"/>
          <w:color w:val="auto"/>
          <w:sz w:val="24"/>
          <w:szCs w:val="24"/>
        </w:rPr>
        <w:t xml:space="preserve"> EKİPMAN PAZAR ARAŞTIRMASI VE TEMİNİ</w:t>
      </w:r>
      <w:r w:rsidR="006A02AF" w:rsidRPr="00955ABB">
        <w:rPr>
          <w:rFonts w:ascii="Times New Roman" w:hAnsi="Times New Roman" w:cs="Times New Roman"/>
          <w:color w:val="auto"/>
          <w:sz w:val="24"/>
          <w:szCs w:val="24"/>
        </w:rPr>
        <w:t>N</w:t>
      </w:r>
      <w:r w:rsidRPr="00955ABB">
        <w:rPr>
          <w:rFonts w:ascii="Times New Roman" w:hAnsi="Times New Roman" w:cs="Times New Roman"/>
          <w:color w:val="auto"/>
          <w:sz w:val="24"/>
          <w:szCs w:val="24"/>
        </w:rPr>
        <w:t>E KATILMAYA İLİŞKİN HUSUSLAR</w:t>
      </w:r>
    </w:p>
    <w:p w:rsidR="004F189C" w:rsidRDefault="002E1840" w:rsidP="004F189C">
      <w:pPr>
        <w:spacing w:before="120"/>
        <w:jc w:val="both"/>
        <w:rPr>
          <w:color w:val="auto"/>
        </w:rPr>
      </w:pPr>
      <w:r w:rsidRPr="00955ABB">
        <w:rPr>
          <w:b/>
          <w:bCs/>
          <w:color w:val="auto"/>
        </w:rPr>
        <w:t xml:space="preserve">Madde 7 - </w:t>
      </w:r>
      <w:r w:rsidR="00BC3D3D" w:rsidRPr="00955ABB">
        <w:rPr>
          <w:b/>
          <w:bCs/>
          <w:color w:val="auto"/>
        </w:rPr>
        <w:t>Ekipman Pazar Araştırması ve Temini</w:t>
      </w:r>
      <w:r w:rsidR="00526E5B" w:rsidRPr="00955ABB">
        <w:rPr>
          <w:b/>
          <w:bCs/>
          <w:color w:val="auto"/>
        </w:rPr>
        <w:t>n</w:t>
      </w:r>
      <w:r w:rsidRPr="00955ABB">
        <w:rPr>
          <w:b/>
          <w:bCs/>
          <w:color w:val="auto"/>
        </w:rPr>
        <w:t>e katılabilmek için gereken belgeler ve yeter</w:t>
      </w:r>
      <w:r w:rsidR="00AB23E0" w:rsidRPr="00955ABB">
        <w:rPr>
          <w:b/>
          <w:bCs/>
          <w:color w:val="auto"/>
        </w:rPr>
        <w:t>li</w:t>
      </w:r>
      <w:r w:rsidRPr="00955ABB">
        <w:rPr>
          <w:b/>
          <w:bCs/>
          <w:color w:val="auto"/>
        </w:rPr>
        <w:t>lik kriterleri</w:t>
      </w:r>
    </w:p>
    <w:p w:rsidR="004F189C" w:rsidRPr="00955ABB" w:rsidRDefault="004F189C" w:rsidP="004F189C">
      <w:pPr>
        <w:spacing w:before="120"/>
        <w:jc w:val="both"/>
        <w:rPr>
          <w:color w:val="auto"/>
        </w:rPr>
      </w:pPr>
      <w:r w:rsidRPr="00955ABB">
        <w:rPr>
          <w:b/>
          <w:bCs/>
          <w:color w:val="auto"/>
        </w:rPr>
        <w:t>7.1.</w:t>
      </w:r>
      <w:r w:rsidRPr="00955ABB">
        <w:rPr>
          <w:color w:val="auto"/>
        </w:rPr>
        <w:t xml:space="preserve"> İsteklilerin Ekipman Pazar Araştırması ve Teminine katılabilmeleri için aşağıda sayılan belgeleri teklifleri kapsamında sunmaları gerekir: </w:t>
      </w:r>
    </w:p>
    <w:p w:rsidR="004F189C" w:rsidRPr="00955ABB" w:rsidRDefault="004F189C" w:rsidP="004F189C">
      <w:pPr>
        <w:jc w:val="both"/>
        <w:divId w:val="1733231861"/>
        <w:rPr>
          <w:color w:val="auto"/>
        </w:rPr>
      </w:pPr>
      <w:r>
        <w:rPr>
          <w:color w:val="auto"/>
        </w:rPr>
        <w:t>a</w:t>
      </w:r>
      <w:r w:rsidRPr="00955ABB">
        <w:rPr>
          <w:color w:val="auto"/>
        </w:rPr>
        <w:t xml:space="preserve">) Teklif vermeye yetkili olduğunu gösteren imza beyannamesi veya imza sirküleri; </w:t>
      </w:r>
    </w:p>
    <w:p w:rsidR="004F189C" w:rsidRPr="00955ABB" w:rsidRDefault="004F189C" w:rsidP="004F189C">
      <w:pPr>
        <w:overflowPunct/>
        <w:autoSpaceDE/>
        <w:ind w:firstLine="360"/>
        <w:jc w:val="both"/>
        <w:divId w:val="1733231861"/>
        <w:rPr>
          <w:rFonts w:eastAsia="Times New Roman"/>
          <w:color w:val="auto"/>
        </w:rPr>
      </w:pPr>
      <w:r w:rsidRPr="00955ABB">
        <w:rPr>
          <w:rFonts w:eastAsia="Times New Roman"/>
          <w:color w:val="auto"/>
        </w:rPr>
        <w:t xml:space="preserve">1) Gerçek kişi olması halinde, noter tasdikli imza beyannamesi, </w:t>
      </w:r>
    </w:p>
    <w:p w:rsidR="004F189C" w:rsidRPr="00955ABB" w:rsidRDefault="004F189C" w:rsidP="004F189C">
      <w:pPr>
        <w:ind w:firstLine="360"/>
        <w:jc w:val="both"/>
        <w:divId w:val="1733231861"/>
        <w:rPr>
          <w:color w:val="auto"/>
        </w:rPr>
      </w:pPr>
      <w:r w:rsidRPr="00955ABB">
        <w:rPr>
          <w:color w:val="auto"/>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4F189C" w:rsidRPr="00955ABB" w:rsidRDefault="004F189C" w:rsidP="004F189C">
      <w:pPr>
        <w:jc w:val="both"/>
        <w:divId w:val="1733231861"/>
        <w:rPr>
          <w:color w:val="auto"/>
        </w:rPr>
      </w:pPr>
      <w:r>
        <w:rPr>
          <w:color w:val="auto"/>
        </w:rPr>
        <w:t>b</w:t>
      </w:r>
      <w:r w:rsidRPr="00955ABB">
        <w:rPr>
          <w:color w:val="auto"/>
        </w:rPr>
        <w:t xml:space="preserve">) Bu Şartname ekinde yer alan standart forma uygun teklif mektubu, </w:t>
      </w:r>
    </w:p>
    <w:p w:rsidR="004F189C" w:rsidRPr="00955ABB" w:rsidRDefault="004F189C" w:rsidP="004F189C">
      <w:pPr>
        <w:jc w:val="both"/>
        <w:divId w:val="1733231861"/>
        <w:rPr>
          <w:color w:val="auto"/>
        </w:rPr>
      </w:pPr>
      <w:r>
        <w:rPr>
          <w:color w:val="auto"/>
        </w:rPr>
        <w:t>c</w:t>
      </w:r>
      <w:r w:rsidRPr="00955ABB">
        <w:rPr>
          <w:color w:val="auto"/>
        </w:rPr>
        <w:t>) Bu Şartnamede belirlenen geçici teminata ilişkin standart forma uygun geçici teminat mektubu veya geçici teminat mektupları dışınd</w:t>
      </w:r>
      <w:r>
        <w:rPr>
          <w:color w:val="auto"/>
        </w:rPr>
        <w:t>aki teminatların Saymanlık ya da</w:t>
      </w:r>
      <w:r w:rsidRPr="00955ABB">
        <w:rPr>
          <w:color w:val="auto"/>
        </w:rPr>
        <w:t xml:space="preserve"> Muhasebe Müdürlüklerine</w:t>
      </w:r>
      <w:r>
        <w:rPr>
          <w:color w:val="auto"/>
        </w:rPr>
        <w:t xml:space="preserve"> </w:t>
      </w:r>
      <w:r w:rsidRPr="00955ABB">
        <w:rPr>
          <w:color w:val="auto"/>
        </w:rPr>
        <w:t xml:space="preserve">yatırıldığını gösteren makbuzlar, </w:t>
      </w:r>
    </w:p>
    <w:p w:rsidR="00C76A4B" w:rsidRPr="00955ABB" w:rsidRDefault="00431BE4" w:rsidP="003D3079">
      <w:pPr>
        <w:jc w:val="both"/>
        <w:divId w:val="1733231861"/>
        <w:rPr>
          <w:color w:val="auto"/>
        </w:rPr>
      </w:pPr>
      <w:r>
        <w:rPr>
          <w:color w:val="auto"/>
        </w:rPr>
        <w:t>ç</w:t>
      </w:r>
      <w:r w:rsidR="002E1840" w:rsidRPr="00955ABB">
        <w:rPr>
          <w:color w:val="auto"/>
        </w:rPr>
        <w:t xml:space="preserve">) </w:t>
      </w:r>
      <w:r w:rsidR="002E1840" w:rsidRPr="000A6E5E">
        <w:rPr>
          <w:i/>
          <w:color w:val="auto"/>
        </w:rPr>
        <w:t>Bu Şartnamenin 7.4 ve 7.5</w:t>
      </w:r>
      <w:r w:rsidR="007434BD" w:rsidRPr="000A6E5E">
        <w:rPr>
          <w:i/>
          <w:color w:val="auto"/>
        </w:rPr>
        <w:t xml:space="preserve"> inci maddelerinde belirtilen, ş</w:t>
      </w:r>
      <w:r w:rsidR="002E1840" w:rsidRPr="000A6E5E">
        <w:rPr>
          <w:i/>
          <w:color w:val="auto"/>
        </w:rPr>
        <w:t xml:space="preserve">ekli ve içeriği </w:t>
      </w:r>
      <w:r w:rsidR="008D11F1" w:rsidRPr="000A6E5E">
        <w:rPr>
          <w:i/>
          <w:color w:val="auto"/>
        </w:rPr>
        <w:t xml:space="preserve">6282 Sayılı </w:t>
      </w:r>
      <w:r w:rsidR="003D3079" w:rsidRPr="000A6E5E">
        <w:rPr>
          <w:i/>
          <w:color w:val="auto"/>
        </w:rPr>
        <w:t>Sağlık Bakanlığınca Kamu Özel İş Birliği Modeli İle Tesis Yaptırılması,</w:t>
      </w:r>
      <w:r w:rsidR="008E50C7" w:rsidRPr="000A6E5E">
        <w:rPr>
          <w:i/>
          <w:color w:val="auto"/>
        </w:rPr>
        <w:t xml:space="preserve"> </w:t>
      </w:r>
      <w:r w:rsidR="003D3079" w:rsidRPr="000A6E5E">
        <w:rPr>
          <w:i/>
          <w:color w:val="auto"/>
        </w:rPr>
        <w:t xml:space="preserve">Yenilenmesi ve Hizmet Alınmasına Dair Uygulama Yönetmeliğinde </w:t>
      </w:r>
      <w:r w:rsidR="002E1840" w:rsidRPr="000A6E5E">
        <w:rPr>
          <w:i/>
          <w:color w:val="auto"/>
        </w:rPr>
        <w:t>düzenlenen yeterlik belgeleri,</w:t>
      </w:r>
      <w:r w:rsidR="002E1840" w:rsidRPr="00955ABB">
        <w:rPr>
          <w:color w:val="auto"/>
        </w:rPr>
        <w:t xml:space="preserve"> </w:t>
      </w:r>
    </w:p>
    <w:p w:rsidR="00C76A4B" w:rsidRPr="00955ABB" w:rsidRDefault="00431BE4" w:rsidP="008D11F1">
      <w:pPr>
        <w:jc w:val="both"/>
        <w:divId w:val="1733231861"/>
        <w:rPr>
          <w:color w:val="auto"/>
        </w:rPr>
      </w:pPr>
      <w:r>
        <w:rPr>
          <w:color w:val="auto"/>
        </w:rPr>
        <w:t>d</w:t>
      </w:r>
      <w:r w:rsidR="002E1840" w:rsidRPr="00955ABB">
        <w:rPr>
          <w:color w:val="auto"/>
        </w:rPr>
        <w:t xml:space="preserve">) Vekaleten </w:t>
      </w:r>
      <w:r w:rsidR="00BC3D3D" w:rsidRPr="00955ABB">
        <w:rPr>
          <w:color w:val="auto"/>
        </w:rPr>
        <w:t>Ekipman Pazar Araştırması ve Temini</w:t>
      </w:r>
      <w:r w:rsidR="008D11F1" w:rsidRPr="00955ABB">
        <w:rPr>
          <w:color w:val="auto"/>
        </w:rPr>
        <w:t>n</w:t>
      </w:r>
      <w:r w:rsidR="002E1840" w:rsidRPr="00955ABB">
        <w:rPr>
          <w:color w:val="auto"/>
        </w:rPr>
        <w:t xml:space="preserve">e katılma halinde, vekil adına düzenlenmiş </w:t>
      </w:r>
      <w:r w:rsidR="00BC3D3D" w:rsidRPr="00955ABB">
        <w:rPr>
          <w:color w:val="auto"/>
        </w:rPr>
        <w:t xml:space="preserve"> Ekipman Pazar Araştırması ve Temini</w:t>
      </w:r>
      <w:r w:rsidR="008D11F1" w:rsidRPr="00955ABB">
        <w:rPr>
          <w:color w:val="auto"/>
        </w:rPr>
        <w:t>n</w:t>
      </w:r>
      <w:r w:rsidR="002E1840" w:rsidRPr="00955ABB">
        <w:rPr>
          <w:color w:val="auto"/>
        </w:rPr>
        <w:t xml:space="preserve">e katılmaya ilişkin noter onaylı vekaletname ile vekilin noter tasdikli imza beyannamesi, </w:t>
      </w:r>
    </w:p>
    <w:p w:rsidR="00C76A4B" w:rsidRPr="00955ABB" w:rsidRDefault="00431BE4" w:rsidP="007434BD">
      <w:pPr>
        <w:jc w:val="both"/>
        <w:divId w:val="1733231861"/>
        <w:rPr>
          <w:color w:val="auto"/>
        </w:rPr>
      </w:pPr>
      <w:r>
        <w:rPr>
          <w:color w:val="auto"/>
        </w:rPr>
        <w:lastRenderedPageBreak/>
        <w:t>e</w:t>
      </w:r>
      <w:r w:rsidR="002E1840" w:rsidRPr="00955ABB">
        <w:rPr>
          <w:color w:val="auto"/>
        </w:rPr>
        <w:t xml:space="preserve">) İsteklinin ortak girişim olması halinde, bu Şartname ekinde yer alan standart forma uygun iş ortaklığı beyannamesi, </w:t>
      </w:r>
    </w:p>
    <w:p w:rsidR="00C76A4B" w:rsidRPr="00955ABB" w:rsidRDefault="00431BE4">
      <w:pPr>
        <w:jc w:val="both"/>
        <w:divId w:val="1733231861"/>
        <w:rPr>
          <w:color w:val="auto"/>
        </w:rPr>
      </w:pPr>
      <w:r>
        <w:rPr>
          <w:color w:val="auto"/>
        </w:rPr>
        <w:t>f</w:t>
      </w:r>
      <w:r w:rsidR="002E1840" w:rsidRPr="00955ABB">
        <w:rPr>
          <w:color w:val="auto"/>
        </w:rPr>
        <w:t xml:space="preserve">) Yerli malı teklif edenler lehine fiyat avantajı tanınması durumunda, bu avantajdan yararlanmak isteyenlerce sunulacak yerli malı belgesi, </w:t>
      </w:r>
    </w:p>
    <w:p w:rsidR="00C76A4B" w:rsidRPr="00955ABB" w:rsidRDefault="001D4E07">
      <w:pPr>
        <w:jc w:val="both"/>
        <w:divId w:val="1733231861"/>
        <w:rPr>
          <w:color w:val="auto"/>
        </w:rPr>
      </w:pPr>
      <w:r>
        <w:rPr>
          <w:color w:val="auto"/>
        </w:rPr>
        <w:t>g</w:t>
      </w:r>
      <w:r w:rsidR="002E1840" w:rsidRPr="00955ABB">
        <w:rPr>
          <w:color w:val="auto"/>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p w:rsidR="00C76A4B" w:rsidRPr="00955ABB" w:rsidRDefault="00C76A4B" w:rsidP="0089194F">
      <w:pPr>
        <w:jc w:val="both"/>
        <w:divId w:val="1733231861"/>
        <w:rPr>
          <w:color w:val="auto"/>
        </w:rPr>
      </w:pPr>
    </w:p>
    <w:p w:rsidR="00C76A4B" w:rsidRPr="00955ABB" w:rsidRDefault="001D4E07" w:rsidP="00BB3BE6">
      <w:pPr>
        <w:ind w:left="851"/>
        <w:jc w:val="both"/>
        <w:rPr>
          <w:color w:val="auto"/>
        </w:rPr>
      </w:pPr>
      <w:r>
        <w:rPr>
          <w:color w:val="auto"/>
        </w:rPr>
        <w:t>h</w:t>
      </w:r>
      <w:r w:rsidR="002E1840" w:rsidRPr="00955ABB">
        <w:rPr>
          <w:color w:val="auto"/>
        </w:rPr>
        <w:t>)</w:t>
      </w:r>
      <w:r w:rsidR="006F37EE" w:rsidRPr="00955ABB">
        <w:rPr>
          <w:color w:val="auto"/>
        </w:rPr>
        <w:t xml:space="preserve"> </w:t>
      </w:r>
      <w:r w:rsidR="003D77FD" w:rsidRPr="00955ABB">
        <w:rPr>
          <w:color w:val="auto"/>
        </w:rPr>
        <w:t xml:space="preserve">4734 Sayılı </w:t>
      </w:r>
      <w:r w:rsidR="002E1840" w:rsidRPr="00955ABB">
        <w:rPr>
          <w:color w:val="auto"/>
        </w:rPr>
        <w:t>Kanun</w:t>
      </w:r>
      <w:r w:rsidR="003D3079" w:rsidRPr="00955ABB">
        <w:rPr>
          <w:color w:val="auto"/>
        </w:rPr>
        <w:t xml:space="preserve"> </w:t>
      </w:r>
      <w:r w:rsidR="003D77FD" w:rsidRPr="00955ABB">
        <w:rPr>
          <w:color w:val="auto"/>
        </w:rPr>
        <w:t>ve 6428 Sayılı Kanun</w:t>
      </w:r>
      <w:r w:rsidR="006F37EE" w:rsidRPr="00955ABB">
        <w:rPr>
          <w:color w:val="auto"/>
        </w:rPr>
        <w:t xml:space="preserve"> </w:t>
      </w:r>
      <w:r w:rsidR="002E1840" w:rsidRPr="00955ABB">
        <w:rPr>
          <w:color w:val="auto"/>
        </w:rPr>
        <w:t xml:space="preserve">kapsamındaki idarelere taahhüt edilenler dışında </w:t>
      </w:r>
      <w:r w:rsidR="006C52DE">
        <w:rPr>
          <w:color w:val="auto"/>
        </w:rPr>
        <w:t xml:space="preserve"> </w:t>
      </w:r>
      <w:r w:rsidR="002E1840" w:rsidRPr="00955ABB">
        <w:rPr>
          <w:color w:val="auto"/>
        </w:rPr>
        <w:t xml:space="preserve">yurt dışında gerçekleştirilen işlerden elde edilen iş deneyiminin 13/1/2011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C76A4B" w:rsidRPr="00955ABB" w:rsidRDefault="002E1840">
      <w:pPr>
        <w:jc w:val="both"/>
        <w:rPr>
          <w:color w:val="auto"/>
        </w:rPr>
      </w:pPr>
      <w:r w:rsidRPr="00955ABB">
        <w:rPr>
          <w:b/>
          <w:bCs/>
          <w:color w:val="auto"/>
        </w:rPr>
        <w:t>7.2.</w:t>
      </w:r>
      <w:r w:rsidR="00BC3D3D" w:rsidRPr="00955ABB">
        <w:rPr>
          <w:color w:val="auto"/>
        </w:rPr>
        <w:t xml:space="preserve"> Ekipman Pazar Araştırması ve Temini</w:t>
      </w:r>
      <w:r w:rsidR="009F3A9C" w:rsidRPr="00955ABB">
        <w:rPr>
          <w:color w:val="auto"/>
        </w:rPr>
        <w:t>n</w:t>
      </w:r>
      <w:r w:rsidRPr="00955ABB">
        <w:rPr>
          <w:color w:val="auto"/>
        </w:rPr>
        <w:t xml:space="preserve">e iş ortaklığı olarak teklif verilmesi halinde; </w:t>
      </w:r>
    </w:p>
    <w:p w:rsidR="00C76A4B" w:rsidRPr="00955ABB" w:rsidRDefault="002E1840">
      <w:pPr>
        <w:jc w:val="both"/>
        <w:rPr>
          <w:color w:val="auto"/>
        </w:rPr>
      </w:pPr>
      <w:r w:rsidRPr="00955ABB">
        <w:rPr>
          <w:b/>
          <w:bCs/>
          <w:color w:val="auto"/>
        </w:rPr>
        <w:t>7.2.1.</w:t>
      </w:r>
      <w:r w:rsidRPr="00955ABB">
        <w:rPr>
          <w:color w:val="auto"/>
        </w:rPr>
        <w:t xml:space="preserve"> İş ortaklığının her bir ortağı tarafından 7.</w:t>
      </w:r>
      <w:r w:rsidR="00431BE4">
        <w:rPr>
          <w:color w:val="auto"/>
        </w:rPr>
        <w:t>1 maddesinin (a)</w:t>
      </w:r>
      <w:r w:rsidR="008735BD">
        <w:rPr>
          <w:color w:val="auto"/>
        </w:rPr>
        <w:t xml:space="preserve">  bend</w:t>
      </w:r>
      <w:r w:rsidR="00C05DE6">
        <w:rPr>
          <w:color w:val="auto"/>
        </w:rPr>
        <w:t>inde</w:t>
      </w:r>
      <w:r w:rsidR="00431BE4">
        <w:rPr>
          <w:color w:val="auto"/>
        </w:rPr>
        <w:t xml:space="preserve"> yer alan belgeleri</w:t>
      </w:r>
      <w:r w:rsidRPr="00955ABB">
        <w:rPr>
          <w:color w:val="auto"/>
        </w:rPr>
        <w:t xml:space="preserve"> ayrı ayrı sunulması zorunludur. İş ortaklığının tüzel kişi ortağı tarafından, iş deneyimini göstermek üzere sunulan belgenin, tüzel kişiliğin yarısından fazla hissesine sahip ortağına ait olması halin</w:t>
      </w:r>
      <w:r w:rsidR="005A3427">
        <w:rPr>
          <w:color w:val="auto"/>
        </w:rPr>
        <w:t>de, bu ortak (e</w:t>
      </w:r>
      <w:r w:rsidRPr="00955ABB">
        <w:rPr>
          <w:color w:val="auto"/>
        </w:rPr>
        <w:t xml:space="preserve">) bendindeki belgeyi de sunmak zorundadır. </w:t>
      </w:r>
    </w:p>
    <w:p w:rsidR="0080672C" w:rsidRDefault="002E1840">
      <w:pPr>
        <w:jc w:val="both"/>
        <w:rPr>
          <w:color w:val="auto"/>
        </w:rPr>
      </w:pPr>
      <w:r w:rsidRPr="00955ABB">
        <w:rPr>
          <w:b/>
          <w:bCs/>
          <w:color w:val="auto"/>
        </w:rPr>
        <w:t>7.</w:t>
      </w:r>
      <w:r w:rsidR="003D3079" w:rsidRPr="00955ABB">
        <w:rPr>
          <w:b/>
          <w:bCs/>
          <w:color w:val="auto"/>
        </w:rPr>
        <w:t>3</w:t>
      </w:r>
      <w:r w:rsidRPr="00955ABB">
        <w:rPr>
          <w:b/>
          <w:bCs/>
          <w:color w:val="auto"/>
        </w:rPr>
        <w:t>.</w:t>
      </w:r>
      <w:r w:rsidRPr="00955ABB">
        <w:rPr>
          <w:color w:val="auto"/>
        </w:rPr>
        <w:t xml:space="preserve"> Ekonomik ve mali yeterliğe ilişkin aranacak belgeler ve bu belgelerin taşıması gereken kriterler</w:t>
      </w:r>
    </w:p>
    <w:p w:rsidR="00C76A4B" w:rsidRDefault="002E1840">
      <w:pPr>
        <w:jc w:val="both"/>
        <w:rPr>
          <w:color w:val="auto"/>
        </w:rPr>
      </w:pPr>
      <w:r w:rsidRPr="00955ABB">
        <w:rPr>
          <w:b/>
          <w:bCs/>
          <w:color w:val="auto"/>
        </w:rPr>
        <w:t>7.</w:t>
      </w:r>
      <w:r w:rsidR="003D3079" w:rsidRPr="00955ABB">
        <w:rPr>
          <w:b/>
          <w:bCs/>
          <w:color w:val="auto"/>
        </w:rPr>
        <w:t>4</w:t>
      </w:r>
      <w:r w:rsidRPr="00290884">
        <w:rPr>
          <w:bCs/>
          <w:color w:val="auto"/>
        </w:rPr>
        <w:t>.</w:t>
      </w:r>
      <w:r w:rsidRPr="00290884">
        <w:rPr>
          <w:color w:val="auto"/>
        </w:rPr>
        <w:t xml:space="preserve"> Mesleki ve teknik yeterliğe ilişkin belgeler ve bu belgelerin taşıması gereken kriterler</w:t>
      </w:r>
      <w:r w:rsidRPr="00955ABB">
        <w:rPr>
          <w:color w:val="auto"/>
        </w:rPr>
        <w:t xml:space="preserve"> </w:t>
      </w:r>
    </w:p>
    <w:p w:rsidR="0004315A" w:rsidRPr="004D12A6" w:rsidRDefault="00054830" w:rsidP="0004315A">
      <w:pPr>
        <w:jc w:val="both"/>
      </w:pPr>
      <w:r w:rsidRPr="004D12A6">
        <w:rPr>
          <w:color w:val="auto"/>
        </w:rPr>
        <w:t xml:space="preserve">       </w:t>
      </w:r>
      <w:r w:rsidR="0004315A" w:rsidRPr="004D12A6">
        <w:t>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deneyim belgesi sunması zorunludur. İstekli tarafından teklif edilen bedelin %</w:t>
      </w:r>
      <w:r w:rsidR="0004315A" w:rsidRPr="004D12A6">
        <w:rPr>
          <w:rStyle w:val="richtext"/>
          <w:b/>
          <w:bCs/>
          <w:color w:val="003399"/>
          <w:u w:val="dotted"/>
        </w:rPr>
        <w:t>25</w:t>
      </w:r>
      <w:r w:rsidR="005020AB" w:rsidRPr="004D12A6">
        <w:t xml:space="preserve"> inden</w:t>
      </w:r>
      <w:r w:rsidR="0004315A" w:rsidRPr="004D12A6">
        <w:t xml:space="preserve"> az olmamak üzere, ihale konusu iş veya benzer işlere ait tek sözleşmeye ilişkin iş deneyimini gösteren belgeler veya teknolojik ürün deneyim belgesinin sunulması gerekir. </w:t>
      </w:r>
    </w:p>
    <w:p w:rsidR="0004315A" w:rsidRPr="004D12A6" w:rsidRDefault="0004315A" w:rsidP="0004315A">
      <w:pPr>
        <w:jc w:val="both"/>
      </w:pPr>
      <w:r w:rsidRPr="004D12A6">
        <w:t xml:space="preserve">İş ortaklığında pilot ortağın, asgari iş deneyim tutarının en az </w:t>
      </w:r>
      <w:r w:rsidRPr="004D12A6">
        <w:rPr>
          <w:b/>
        </w:rPr>
        <w:t>% 20</w:t>
      </w:r>
      <w:r w:rsidRPr="004D12A6">
        <w:t xml:space="preserve">'sini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w:t>
      </w:r>
      <w:r w:rsidRPr="004D12A6">
        <w:rPr>
          <w:b/>
        </w:rPr>
        <w:t>%20'</w:t>
      </w:r>
      <w:r w:rsidRPr="004D12A6">
        <w:t xml:space="preserve">sini sağlaması şartıyla iş deneyim tutarının kalan kısmı diğer ortaklardan biri, birkaçı veya tamamı tarafından karşılanabilir. Pilot ortağa ait iş deneyimini gösteren belgenin yeterlik kriterini sağlaması halinde, diğer ortaklar iş deneyimini gösteren belge sunmak zorunda değildir. </w:t>
      </w:r>
    </w:p>
    <w:p w:rsidR="00054830" w:rsidRPr="004D12A6" w:rsidRDefault="0004315A" w:rsidP="004D12A6">
      <w:pPr>
        <w:ind w:firstLine="708"/>
        <w:jc w:val="both"/>
      </w:pPr>
      <w:r w:rsidRPr="004D12A6">
        <w:t xml:space="preserve">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 </w:t>
      </w:r>
    </w:p>
    <w:p w:rsidR="00C76A4B" w:rsidRPr="00A710AF" w:rsidRDefault="00654A31" w:rsidP="002F1952">
      <w:pPr>
        <w:jc w:val="both"/>
        <w:rPr>
          <w:b/>
          <w:bCs/>
          <w:color w:val="003399"/>
          <w:u w:val="dotted"/>
        </w:rPr>
      </w:pPr>
      <w:r w:rsidRPr="00A710AF">
        <w:rPr>
          <w:b/>
          <w:bCs/>
          <w:color w:val="003399"/>
          <w:u w:val="dotted"/>
        </w:rPr>
        <w:t>7.4.1</w:t>
      </w:r>
      <w:r w:rsidR="002F1952" w:rsidRPr="00A710AF">
        <w:rPr>
          <w:b/>
          <w:bCs/>
          <w:color w:val="003399"/>
          <w:u w:val="dotted"/>
        </w:rPr>
        <w:t xml:space="preserve">. </w:t>
      </w:r>
      <w:r w:rsidR="008B4275" w:rsidRPr="00A710AF">
        <w:rPr>
          <w:b/>
          <w:bCs/>
          <w:color w:val="003399"/>
          <w:u w:val="dotted"/>
        </w:rPr>
        <w:t>Teklif verilecek ürüne ait katolog teklif zarfı ile birlikte verilecektir.</w:t>
      </w:r>
    </w:p>
    <w:p w:rsidR="00A710AF" w:rsidRPr="0031075A" w:rsidRDefault="00A710AF" w:rsidP="00A710AF">
      <w:pPr>
        <w:jc w:val="both"/>
        <w:rPr>
          <w:b/>
          <w:bCs/>
          <w:color w:val="003399"/>
          <w:u w:val="dotted"/>
        </w:rPr>
      </w:pPr>
      <w:r w:rsidRPr="00E74FE5">
        <w:rPr>
          <w:b/>
          <w:bCs/>
          <w:color w:val="003399"/>
          <w:u w:val="dotted"/>
        </w:rPr>
        <w:t>7.4.2. Teknik şartnameye uygunluk cevabı (</w:t>
      </w:r>
      <w:r w:rsidR="00E74FE5" w:rsidRPr="00E74FE5">
        <w:rPr>
          <w:b/>
          <w:bCs/>
          <w:color w:val="003399"/>
          <w:u w:val="dotted"/>
        </w:rPr>
        <w:t>Teknik özellikler kısmının h</w:t>
      </w:r>
      <w:r w:rsidRPr="00E74FE5">
        <w:rPr>
          <w:b/>
          <w:bCs/>
          <w:color w:val="003399"/>
          <w:u w:val="dotted"/>
        </w:rPr>
        <w:t>er madde</w:t>
      </w:r>
      <w:r w:rsidR="00E74FE5" w:rsidRPr="00E74FE5">
        <w:rPr>
          <w:b/>
          <w:bCs/>
          <w:color w:val="003399"/>
          <w:u w:val="dotted"/>
        </w:rPr>
        <w:t>sine</w:t>
      </w:r>
      <w:r w:rsidRPr="00E74FE5">
        <w:rPr>
          <w:b/>
          <w:bCs/>
          <w:color w:val="003399"/>
          <w:u w:val="dotted"/>
        </w:rPr>
        <w:t xml:space="preserve"> tek tek cevap verilecektir.)</w:t>
      </w:r>
    </w:p>
    <w:p w:rsidR="00C42422" w:rsidRPr="00A710AF" w:rsidRDefault="00A710AF" w:rsidP="002F1952">
      <w:pPr>
        <w:jc w:val="both"/>
        <w:rPr>
          <w:b/>
          <w:bCs/>
          <w:color w:val="003399"/>
          <w:u w:val="dotted"/>
        </w:rPr>
      </w:pPr>
      <w:r w:rsidRPr="00A710AF">
        <w:rPr>
          <w:b/>
          <w:bCs/>
          <w:color w:val="003399"/>
          <w:u w:val="dotted"/>
        </w:rPr>
        <w:t>7.4.3</w:t>
      </w:r>
      <w:r w:rsidR="00C42422" w:rsidRPr="00A710AF">
        <w:rPr>
          <w:b/>
          <w:bCs/>
          <w:color w:val="003399"/>
          <w:u w:val="dotted"/>
        </w:rPr>
        <w:t>. Teklif edilen cihazlara veya sistemlere ait aksesuarların, sarf malzemelerin, yedek parçaların, yıllık bakım kitlerinin, miadlı parçaların ve kalibrasyon veya validasyon fiyatlarını Türk Lirası</w:t>
      </w:r>
      <w:r w:rsidR="006431D9" w:rsidRPr="00A710AF">
        <w:rPr>
          <w:b/>
          <w:bCs/>
          <w:color w:val="003399"/>
          <w:u w:val="dotted"/>
        </w:rPr>
        <w:t xml:space="preserve"> veya yabancı para birimi</w:t>
      </w:r>
      <w:r w:rsidR="00C42422" w:rsidRPr="00A710AF">
        <w:rPr>
          <w:b/>
          <w:bCs/>
          <w:color w:val="003399"/>
          <w:u w:val="dotted"/>
        </w:rPr>
        <w:t xml:space="preserve"> üzerinden hazırlayarak teklif zarf</w:t>
      </w:r>
      <w:r w:rsidR="002C0687" w:rsidRPr="00A710AF">
        <w:rPr>
          <w:b/>
          <w:bCs/>
          <w:color w:val="003399"/>
          <w:u w:val="dotted"/>
        </w:rPr>
        <w:t>ı içerisinde sunulac</w:t>
      </w:r>
      <w:r w:rsidR="00C42422" w:rsidRPr="00A710AF">
        <w:rPr>
          <w:b/>
          <w:bCs/>
          <w:color w:val="003399"/>
          <w:u w:val="dotted"/>
        </w:rPr>
        <w:t>aktır.</w:t>
      </w:r>
      <w:r w:rsidR="00AE64D3" w:rsidRPr="00A710AF">
        <w:rPr>
          <w:b/>
          <w:bCs/>
          <w:color w:val="003399"/>
          <w:u w:val="dotted"/>
        </w:rPr>
        <w:t xml:space="preserve"> Ancak yabancı para birimi üzerinden hazırlanması durumunda, ihale tarihindeki Türkiye Cumhuriyeti Merkez Bankası döviz alış kuru üzerinden hesaplanacak olup, bu hesaplama yöntemi sözleşme sonuna kadar geçerli olacaktır.</w:t>
      </w:r>
    </w:p>
    <w:p w:rsidR="00290884" w:rsidRPr="00A710AF" w:rsidRDefault="00A710AF" w:rsidP="002F1952">
      <w:pPr>
        <w:jc w:val="both"/>
        <w:rPr>
          <w:b/>
          <w:bCs/>
          <w:color w:val="003399"/>
          <w:u w:val="dotted"/>
        </w:rPr>
      </w:pPr>
      <w:r w:rsidRPr="00A710AF">
        <w:rPr>
          <w:b/>
          <w:bCs/>
          <w:color w:val="003399"/>
          <w:u w:val="dotted"/>
        </w:rPr>
        <w:lastRenderedPageBreak/>
        <w:t>7.4.4.</w:t>
      </w:r>
      <w:r w:rsidR="00290884" w:rsidRPr="00A710AF">
        <w:rPr>
          <w:b/>
          <w:bCs/>
          <w:color w:val="003399"/>
          <w:u w:val="dotted"/>
        </w:rPr>
        <w:t xml:space="preserve"> İstekli adına il sağlık müdürlüklerinden alınmış “</w:t>
      </w:r>
      <w:r w:rsidR="00E45AEC" w:rsidRPr="00A710AF">
        <w:rPr>
          <w:b/>
          <w:bCs/>
          <w:color w:val="003399"/>
          <w:u w:val="dotted"/>
        </w:rPr>
        <w:t>Tıbbi Cihaz Merkezi Satış Yetki Belgesi</w:t>
      </w:r>
      <w:r w:rsidR="00290884" w:rsidRPr="00A710AF">
        <w:rPr>
          <w:b/>
          <w:bCs/>
          <w:color w:val="003399"/>
          <w:u w:val="dotted"/>
        </w:rPr>
        <w:t>”</w:t>
      </w:r>
      <w:r w:rsidR="000F33CA" w:rsidRPr="00A710AF">
        <w:rPr>
          <w:b/>
          <w:bCs/>
          <w:color w:val="003399"/>
          <w:u w:val="dotted"/>
        </w:rPr>
        <w:t xml:space="preserve"> ihale dosyasında sunul</w:t>
      </w:r>
      <w:r w:rsidR="00290884" w:rsidRPr="00A710AF">
        <w:rPr>
          <w:b/>
          <w:bCs/>
          <w:color w:val="003399"/>
          <w:u w:val="dotted"/>
        </w:rPr>
        <w:t>a</w:t>
      </w:r>
      <w:r w:rsidR="007140F6" w:rsidRPr="00A710AF">
        <w:rPr>
          <w:b/>
          <w:bCs/>
          <w:color w:val="003399"/>
          <w:u w:val="dotted"/>
        </w:rPr>
        <w:t>ca</w:t>
      </w:r>
      <w:r w:rsidR="00290884" w:rsidRPr="00A710AF">
        <w:rPr>
          <w:b/>
          <w:bCs/>
          <w:color w:val="003399"/>
          <w:u w:val="dotted"/>
        </w:rPr>
        <w:t>ktır.</w:t>
      </w:r>
    </w:p>
    <w:p w:rsidR="008B5320" w:rsidRPr="00A710AF" w:rsidRDefault="00A710AF" w:rsidP="008B5320">
      <w:pPr>
        <w:overflowPunct/>
        <w:autoSpaceDE/>
        <w:autoSpaceDN/>
        <w:jc w:val="both"/>
        <w:rPr>
          <w:b/>
          <w:bCs/>
          <w:color w:val="003399"/>
          <w:u w:val="dotted"/>
        </w:rPr>
      </w:pPr>
      <w:r w:rsidRPr="00A710AF">
        <w:rPr>
          <w:b/>
          <w:bCs/>
          <w:color w:val="003399"/>
          <w:u w:val="dotted"/>
        </w:rPr>
        <w:t>7.4.5</w:t>
      </w:r>
      <w:r w:rsidR="00814693" w:rsidRPr="00A710AF">
        <w:rPr>
          <w:b/>
          <w:bCs/>
          <w:color w:val="003399"/>
          <w:u w:val="dotted"/>
        </w:rPr>
        <w:t>.</w:t>
      </w:r>
      <w:r w:rsidR="008B5320" w:rsidRPr="008B5320">
        <w:rPr>
          <w:b/>
          <w:bCs/>
          <w:color w:val="003399"/>
          <w:u w:val="dotted"/>
        </w:rPr>
        <w:t xml:space="preserve"> </w:t>
      </w:r>
      <w:r w:rsidR="008B5320" w:rsidRPr="00A710AF">
        <w:rPr>
          <w:b/>
          <w:bCs/>
          <w:color w:val="003399"/>
          <w:u w:val="dotted"/>
        </w:rPr>
        <w:t>İsteklinin TC. Sağlık Bakanlığı Ürün Takip Sistemine (ÜTS) kayıtlı olduğunu tevsik edici belge. (Ürün Takip Sistemine (ÜTS) kayıt zorunluluğu olmaması halinde bu belge aranmayacaktır.)</w:t>
      </w:r>
    </w:p>
    <w:p w:rsidR="008B5320" w:rsidRPr="00A710AF" w:rsidRDefault="008B5320" w:rsidP="008B5320">
      <w:pPr>
        <w:overflowPunct/>
        <w:autoSpaceDE/>
        <w:autoSpaceDN/>
        <w:jc w:val="both"/>
        <w:rPr>
          <w:b/>
          <w:bCs/>
          <w:color w:val="003399"/>
          <w:u w:val="dotted"/>
        </w:rPr>
      </w:pPr>
      <w:r w:rsidRPr="00A710AF">
        <w:rPr>
          <w:b/>
          <w:bCs/>
          <w:color w:val="003399"/>
          <w:u w:val="dotted"/>
        </w:rPr>
        <w:t>Teklif edilen ürünün ihale sıra numarasını, ürünün adını, ürünün markasını ve ürünün Ürün Takip Sistemine (ÜTS) kayıtlı ürün(barko</w:t>
      </w:r>
      <w:r w:rsidR="002E7F3E">
        <w:rPr>
          <w:b/>
          <w:bCs/>
          <w:color w:val="003399"/>
          <w:u w:val="dotted"/>
        </w:rPr>
        <w:t>d</w:t>
      </w:r>
      <w:r w:rsidRPr="00A710AF">
        <w:rPr>
          <w:b/>
          <w:bCs/>
          <w:color w:val="003399"/>
          <w:u w:val="dotted"/>
        </w:rPr>
        <w:t>) numaralarını gösterir liste. Listede belirtilen ürün barkod numarası ile yapılan Ürün Takip Sisteminde (ÜTS) sorgulama sonucu teklif edilen ürünün T.C. Sağlık Bakanlığı Ürün Takip Sistemine (ÜTS) kayıtlı olmadığı veya Sağlık Bakanlığı tarafından onaylı olmadığının tespit edilmesi halinde ilgili kaleme ait teklif değerlendirme dışı tutulacaktır. (Ürünün kapsam dışı olması halinde teklif edilen ürünün üreticisinin veya ithalatçısının kapsam dışı beyanı esas alınacak olup bu durum belgelendirilecektir.)</w:t>
      </w:r>
    </w:p>
    <w:p w:rsidR="002D06A4" w:rsidRDefault="00654A31" w:rsidP="002D06A4">
      <w:pPr>
        <w:overflowPunct/>
        <w:autoSpaceDE/>
        <w:autoSpaceDN/>
        <w:jc w:val="both"/>
        <w:rPr>
          <w:b/>
          <w:bCs/>
          <w:color w:val="003399"/>
          <w:u w:val="dotted"/>
        </w:rPr>
      </w:pPr>
      <w:r w:rsidRPr="00A710AF">
        <w:rPr>
          <w:b/>
          <w:bCs/>
          <w:color w:val="003399"/>
          <w:u w:val="dotted"/>
        </w:rPr>
        <w:t>7.4.</w:t>
      </w:r>
      <w:r w:rsidR="000B590C">
        <w:rPr>
          <w:b/>
          <w:bCs/>
          <w:color w:val="003399"/>
          <w:u w:val="dotted"/>
        </w:rPr>
        <w:t>6</w:t>
      </w:r>
      <w:r w:rsidR="002D06A4" w:rsidRPr="00A710AF">
        <w:rPr>
          <w:b/>
          <w:bCs/>
          <w:color w:val="003399"/>
          <w:u w:val="dotted"/>
        </w:rPr>
        <w:t xml:space="preserve">. Alınacak cihazlar garanti kapsamında olduğundan; </w:t>
      </w:r>
      <w:r w:rsidR="00E1596D" w:rsidRPr="00A710AF">
        <w:rPr>
          <w:b/>
          <w:bCs/>
          <w:color w:val="003399"/>
          <w:u w:val="dotted"/>
        </w:rPr>
        <w:t>Kataloğunda</w:t>
      </w:r>
      <w:r w:rsidR="002D06A4" w:rsidRPr="00A710AF">
        <w:rPr>
          <w:b/>
          <w:bCs/>
          <w:color w:val="003399"/>
          <w:u w:val="dotted"/>
        </w:rPr>
        <w:t xml:space="preserve"> belirtilen periyotlarda (aylık,</w:t>
      </w:r>
      <w:r w:rsidR="00814368">
        <w:rPr>
          <w:b/>
          <w:bCs/>
          <w:color w:val="003399"/>
          <w:u w:val="dotted"/>
        </w:rPr>
        <w:t xml:space="preserve"> </w:t>
      </w:r>
      <w:r w:rsidR="002D06A4" w:rsidRPr="00A710AF">
        <w:rPr>
          <w:b/>
          <w:bCs/>
          <w:color w:val="003399"/>
          <w:u w:val="dotted"/>
        </w:rPr>
        <w:t>üç aylık, altı aylık gibi ) yedek parça dahil her</w:t>
      </w:r>
      <w:r w:rsidR="00E1596D">
        <w:rPr>
          <w:b/>
          <w:bCs/>
          <w:color w:val="003399"/>
          <w:u w:val="dotted"/>
        </w:rPr>
        <w:t xml:space="preserve"> </w:t>
      </w:r>
      <w:r w:rsidR="002D06A4" w:rsidRPr="00A710AF">
        <w:rPr>
          <w:b/>
          <w:bCs/>
          <w:color w:val="003399"/>
          <w:u w:val="dotted"/>
        </w:rPr>
        <w:t xml:space="preserve">türlü servis bakım ve onarım hizmeti garanti kapsamında yetkili firma tarafından ücretsiz olarak verilecektir. Bu hizmet alımını sağlamak için istekliler kendi taahhütleriyle birlikte yetkili ve/veya ithalatçı firmalarında </w:t>
      </w:r>
      <w:r w:rsidR="00E1596D" w:rsidRPr="00A710AF">
        <w:rPr>
          <w:b/>
          <w:bCs/>
          <w:color w:val="003399"/>
          <w:u w:val="dotted"/>
        </w:rPr>
        <w:t>taahhüttü</w:t>
      </w:r>
      <w:r w:rsidR="002D06A4" w:rsidRPr="00A710AF">
        <w:rPr>
          <w:b/>
          <w:bCs/>
          <w:color w:val="003399"/>
          <w:u w:val="dotted"/>
        </w:rPr>
        <w:t xml:space="preserve"> olacaktır. Yedek parça temini ile servis, bakım ve onarım hizmeti taahhütnameleri sözleşme imzalama aşamasında idareye sunulacaktır.</w:t>
      </w:r>
    </w:p>
    <w:p w:rsidR="00174311" w:rsidRPr="00174311" w:rsidRDefault="00174311" w:rsidP="00174311">
      <w:pPr>
        <w:overflowPunct/>
        <w:autoSpaceDE/>
        <w:jc w:val="both"/>
        <w:rPr>
          <w:rFonts w:eastAsia="Times New Roman"/>
          <w:b/>
          <w:bCs/>
          <w:color w:val="003399"/>
          <w:u w:val="dotted"/>
        </w:rPr>
      </w:pPr>
      <w:r w:rsidRPr="00174311">
        <w:rPr>
          <w:rFonts w:eastAsia="Times New Roman"/>
          <w:b/>
          <w:bCs/>
          <w:color w:val="003399"/>
          <w:u w:val="dotted"/>
        </w:rPr>
        <w:t>7.4.</w:t>
      </w:r>
      <w:r w:rsidR="000B590C">
        <w:rPr>
          <w:rFonts w:eastAsia="Times New Roman"/>
          <w:b/>
          <w:bCs/>
          <w:color w:val="003399"/>
          <w:u w:val="dotted"/>
        </w:rPr>
        <w:t>7</w:t>
      </w:r>
      <w:r w:rsidRPr="00174311">
        <w:rPr>
          <w:rFonts w:eastAsia="Times New Roman"/>
          <w:b/>
          <w:bCs/>
          <w:color w:val="003399"/>
          <w:u w:val="dotted"/>
        </w:rPr>
        <w:t>.</w:t>
      </w:r>
      <w:r w:rsidRPr="00174311">
        <w:rPr>
          <w:rFonts w:eastAsia="Times New Roman"/>
        </w:rPr>
        <w:t xml:space="preserve"> </w:t>
      </w:r>
      <w:r w:rsidR="001F767B" w:rsidRPr="001F767B">
        <w:rPr>
          <w:rFonts w:eastAsia="Times New Roman"/>
          <w:b/>
          <w:bCs/>
          <w:color w:val="003399"/>
          <w:u w:val="dotted"/>
        </w:rPr>
        <w:t>İhtiyaç listesinin 1.,</w:t>
      </w:r>
      <w:r w:rsidR="00245C50">
        <w:rPr>
          <w:rFonts w:eastAsia="Times New Roman"/>
          <w:b/>
          <w:bCs/>
          <w:color w:val="003399"/>
          <w:u w:val="dotted"/>
        </w:rPr>
        <w:t xml:space="preserve"> 2., 3., 4., 5., 6., 7., 9., 10., 11., 12., 13., 15., 16.</w:t>
      </w:r>
      <w:r w:rsidR="001F767B" w:rsidRPr="001F767B">
        <w:rPr>
          <w:rFonts w:eastAsia="Times New Roman"/>
          <w:b/>
          <w:bCs/>
          <w:color w:val="003399"/>
          <w:u w:val="dotted"/>
        </w:rPr>
        <w:t xml:space="preserve"> </w:t>
      </w:r>
      <w:r w:rsidR="0067150B">
        <w:rPr>
          <w:rFonts w:eastAsia="Times New Roman"/>
          <w:b/>
          <w:bCs/>
          <w:color w:val="003399"/>
          <w:u w:val="dotted"/>
        </w:rPr>
        <w:t>ve</w:t>
      </w:r>
      <w:r w:rsidR="001F767B" w:rsidRPr="001F767B">
        <w:rPr>
          <w:rFonts w:eastAsia="Times New Roman"/>
          <w:b/>
          <w:bCs/>
          <w:color w:val="003399"/>
          <w:u w:val="dotted"/>
        </w:rPr>
        <w:t xml:space="preserve"> </w:t>
      </w:r>
      <w:r w:rsidR="00245C50">
        <w:rPr>
          <w:rFonts w:eastAsia="Times New Roman"/>
          <w:b/>
          <w:bCs/>
          <w:color w:val="003399"/>
          <w:u w:val="dotted"/>
        </w:rPr>
        <w:t>17</w:t>
      </w:r>
      <w:r w:rsidR="0067150B">
        <w:rPr>
          <w:rFonts w:eastAsia="Times New Roman"/>
          <w:b/>
          <w:bCs/>
          <w:color w:val="003399"/>
          <w:u w:val="dotted"/>
        </w:rPr>
        <w:t>.</w:t>
      </w:r>
      <w:r w:rsidR="001F767B" w:rsidRPr="001F767B">
        <w:rPr>
          <w:rFonts w:eastAsia="Times New Roman"/>
          <w:b/>
          <w:bCs/>
          <w:color w:val="003399"/>
          <w:u w:val="dotted"/>
        </w:rPr>
        <w:t xml:space="preserve"> </w:t>
      </w:r>
      <w:r w:rsidR="0067150B">
        <w:rPr>
          <w:rFonts w:eastAsia="Times New Roman"/>
          <w:b/>
          <w:bCs/>
          <w:color w:val="003399"/>
          <w:u w:val="dotted"/>
        </w:rPr>
        <w:t>k</w:t>
      </w:r>
      <w:r w:rsidR="001F767B" w:rsidRPr="001F767B">
        <w:rPr>
          <w:rFonts w:eastAsia="Times New Roman"/>
          <w:b/>
          <w:bCs/>
          <w:color w:val="003399"/>
          <w:u w:val="dotted"/>
        </w:rPr>
        <w:t>alemlerinde temin edilecek cihazların HL7 standardında ham veri (RAW data) aktarabilmesi için gerekli olan entegrasyon bilgi ve dokümanlarının (protokoller, şifre, SDK (Software Development Kit)), yüklenici firma tarafından sözleşme imzalama aşamasında idareye sunulacaktır.</w:t>
      </w:r>
    </w:p>
    <w:p w:rsidR="00814693" w:rsidRPr="00A710AF" w:rsidRDefault="00174311" w:rsidP="00426285">
      <w:pPr>
        <w:overflowPunct/>
        <w:autoSpaceDE/>
        <w:autoSpaceDN/>
        <w:jc w:val="both"/>
        <w:rPr>
          <w:b/>
          <w:bCs/>
          <w:color w:val="003399"/>
          <w:u w:val="dotted"/>
        </w:rPr>
      </w:pPr>
      <w:r>
        <w:rPr>
          <w:b/>
          <w:bCs/>
          <w:color w:val="003399"/>
          <w:u w:val="dotted"/>
        </w:rPr>
        <w:t>7.4.</w:t>
      </w:r>
      <w:r w:rsidR="000B590C">
        <w:rPr>
          <w:b/>
          <w:bCs/>
          <w:color w:val="003399"/>
          <w:u w:val="dotted"/>
        </w:rPr>
        <w:t>8</w:t>
      </w:r>
      <w:r w:rsidR="003E76CE" w:rsidRPr="00A710AF">
        <w:rPr>
          <w:b/>
          <w:bCs/>
          <w:color w:val="003399"/>
          <w:u w:val="dotted"/>
        </w:rPr>
        <w:t xml:space="preserve">. </w:t>
      </w:r>
      <w:r w:rsidR="004F2444" w:rsidRPr="00063B80">
        <w:rPr>
          <w:b/>
          <w:bCs/>
          <w:color w:val="003399"/>
          <w:u w:val="dotted"/>
        </w:rPr>
        <w:t xml:space="preserve">Satış sonrası </w:t>
      </w:r>
      <w:r w:rsidR="00D6558F" w:rsidRPr="00063B80">
        <w:rPr>
          <w:b/>
          <w:bCs/>
          <w:color w:val="003399"/>
          <w:u w:val="dotted"/>
        </w:rPr>
        <w:t>teknik hizmet sunacak yüklenici veya distribütör veya üretici “TS 12426 Yetkili Servisler- Tıbbi Cihazlar İçin Kurallar” standardına veya “TS 13703-Özel Servisler- Tıbbi Cihazlar İçin Kurallar” standardına veya “TS 13011 Yetkili Servisler – Cerrahi El Aletleri- Kurallar” veya “TS 13005 Yetkili Servisler Tıbbi ve Laboratuvar Amaçlı Hastane  Mefruşatı ve Ekipmanları İçin Kurallar” standardına göre</w:t>
      </w:r>
      <w:r w:rsidR="000B590C">
        <w:rPr>
          <w:b/>
          <w:bCs/>
          <w:color w:val="003399"/>
          <w:u w:val="dotted"/>
        </w:rPr>
        <w:t xml:space="preserve"> </w:t>
      </w:r>
      <w:r w:rsidR="009C511F" w:rsidRPr="009C511F">
        <w:rPr>
          <w:b/>
          <w:bCs/>
          <w:color w:val="003399"/>
          <w:u w:val="dotted"/>
        </w:rPr>
        <w:t xml:space="preserve">teklif verilecek </w:t>
      </w:r>
      <w:r w:rsidR="000B590C">
        <w:rPr>
          <w:b/>
          <w:bCs/>
          <w:color w:val="003399"/>
          <w:u w:val="dotted"/>
        </w:rPr>
        <w:t>cihaz için</w:t>
      </w:r>
      <w:r w:rsidR="00D6558F" w:rsidRPr="00063B80">
        <w:rPr>
          <w:b/>
          <w:bCs/>
          <w:color w:val="003399"/>
          <w:u w:val="dotted"/>
        </w:rPr>
        <w:t xml:space="preserve"> hizmet yeterlilik belgesi</w:t>
      </w:r>
      <w:r w:rsidR="004F2444" w:rsidRPr="00063B80">
        <w:rPr>
          <w:b/>
          <w:bCs/>
          <w:color w:val="003399"/>
          <w:u w:val="dotted"/>
        </w:rPr>
        <w:t>ni sunmak zorundadır.</w:t>
      </w:r>
    </w:p>
    <w:p w:rsidR="00C76A4B" w:rsidRPr="00955ABB" w:rsidRDefault="002E1840">
      <w:pPr>
        <w:jc w:val="both"/>
        <w:rPr>
          <w:color w:val="auto"/>
        </w:rPr>
      </w:pPr>
      <w:r w:rsidRPr="00955ABB">
        <w:rPr>
          <w:b/>
          <w:bCs/>
          <w:color w:val="auto"/>
        </w:rPr>
        <w:t>7.</w:t>
      </w:r>
      <w:r w:rsidR="003D3079" w:rsidRPr="00955ABB">
        <w:rPr>
          <w:b/>
          <w:bCs/>
          <w:color w:val="auto"/>
        </w:rPr>
        <w:t>5</w:t>
      </w:r>
      <w:r w:rsidRPr="00955ABB">
        <w:rPr>
          <w:b/>
          <w:bCs/>
          <w:color w:val="auto"/>
        </w:rPr>
        <w:t>.</w:t>
      </w:r>
      <w:r w:rsidRPr="00955ABB">
        <w:rPr>
          <w:color w:val="auto"/>
        </w:rPr>
        <w:t xml:space="preserve"> Benzer iş olarak kabul edilecek işler aşağıda belirtilmiştir: </w:t>
      </w:r>
    </w:p>
    <w:p w:rsidR="00C76A4B" w:rsidRPr="00E1596D" w:rsidRDefault="002E1840">
      <w:pPr>
        <w:jc w:val="both"/>
        <w:rPr>
          <w:color w:val="003399"/>
        </w:rPr>
      </w:pPr>
      <w:r w:rsidRPr="00E1596D">
        <w:rPr>
          <w:b/>
          <w:bCs/>
          <w:color w:val="003399"/>
          <w:u w:val="dotted"/>
        </w:rPr>
        <w:t>7.</w:t>
      </w:r>
      <w:r w:rsidR="003D3079" w:rsidRPr="00E1596D">
        <w:rPr>
          <w:b/>
          <w:bCs/>
          <w:color w:val="003399"/>
          <w:u w:val="dotted"/>
        </w:rPr>
        <w:t>5</w:t>
      </w:r>
      <w:r w:rsidRPr="00E1596D">
        <w:rPr>
          <w:b/>
          <w:bCs/>
          <w:color w:val="003399"/>
          <w:u w:val="dotted"/>
        </w:rPr>
        <w:t>.1.</w:t>
      </w:r>
      <w:r w:rsidR="00974FF1" w:rsidRPr="00E1596D">
        <w:rPr>
          <w:b/>
          <w:bCs/>
          <w:color w:val="003399"/>
          <w:u w:val="dotted"/>
        </w:rPr>
        <w:t xml:space="preserve"> Her</w:t>
      </w:r>
      <w:r w:rsidR="009A7E6F" w:rsidRPr="00E1596D">
        <w:rPr>
          <w:b/>
          <w:bCs/>
          <w:color w:val="003399"/>
          <w:u w:val="dotted"/>
        </w:rPr>
        <w:t xml:space="preserve"> </w:t>
      </w:r>
      <w:r w:rsidR="00974FF1" w:rsidRPr="00E1596D">
        <w:rPr>
          <w:b/>
          <w:bCs/>
          <w:color w:val="003399"/>
          <w:u w:val="dotted"/>
        </w:rPr>
        <w:t>türlü</w:t>
      </w:r>
      <w:r w:rsidR="009948B1" w:rsidRPr="00E1596D">
        <w:rPr>
          <w:b/>
          <w:bCs/>
          <w:color w:val="003399"/>
          <w:u w:val="dotted"/>
        </w:rPr>
        <w:t xml:space="preserve"> demirbaşa tabi tıbbi cihaz alımları benzer iş olarak kabul edilecektir.</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w:t>
      </w:r>
      <w:r w:rsidRPr="00955ABB">
        <w:rPr>
          <w:color w:val="auto"/>
        </w:rPr>
        <w:t xml:space="preserve"> Belgelerin sunuluş şekli: </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.1.</w:t>
      </w:r>
      <w:r w:rsidRPr="00955ABB">
        <w:rPr>
          <w:color w:val="auto"/>
        </w:rPr>
        <w:t>İstekliler, yukarıd</w:t>
      </w:r>
      <w:r w:rsidR="00413968" w:rsidRPr="00955ABB">
        <w:rPr>
          <w:color w:val="auto"/>
        </w:rPr>
        <w:t>a sayılan belgelerin aslını,</w:t>
      </w:r>
      <w:r w:rsidRPr="00955ABB">
        <w:rPr>
          <w:color w:val="auto"/>
        </w:rPr>
        <w:t xml:space="preserve"> aslına uygunluğu noterce onaylanmış örneklerini</w:t>
      </w:r>
      <w:r w:rsidR="002F1952" w:rsidRPr="00955ABB">
        <w:rPr>
          <w:color w:val="auto"/>
        </w:rPr>
        <w:t xml:space="preserve"> veya İ</w:t>
      </w:r>
      <w:r w:rsidR="003666FE" w:rsidRPr="00955ABB">
        <w:rPr>
          <w:color w:val="auto"/>
        </w:rPr>
        <w:t>dare</w:t>
      </w:r>
      <w:r w:rsidR="002F1952" w:rsidRPr="00955ABB">
        <w:rPr>
          <w:color w:val="auto"/>
        </w:rPr>
        <w:t xml:space="preserve"> </w:t>
      </w:r>
      <w:r w:rsidR="003666FE" w:rsidRPr="00955ABB">
        <w:rPr>
          <w:color w:val="auto"/>
        </w:rPr>
        <w:t xml:space="preserve">tarafından </w:t>
      </w:r>
      <w:r w:rsidR="00C94854" w:rsidRPr="00955ABB">
        <w:rPr>
          <w:color w:val="auto"/>
        </w:rPr>
        <w:t>"aslı idarece görülmüştür" veya bu anlama gelecek şekilde şerh düşülen</w:t>
      </w:r>
      <w:r w:rsidR="003666FE" w:rsidRPr="00955ABB">
        <w:rPr>
          <w:color w:val="auto"/>
        </w:rPr>
        <w:t xml:space="preserve"> örneklerini </w:t>
      </w:r>
      <w:r w:rsidRPr="00955ABB">
        <w:rPr>
          <w:color w:val="auto"/>
        </w:rPr>
        <w:t xml:space="preserve">vermek zorundadır. </w:t>
      </w:r>
    </w:p>
    <w:p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.2.</w:t>
      </w:r>
      <w:r w:rsidRPr="00955ABB">
        <w:rPr>
          <w:color w:val="auto"/>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C76A4B" w:rsidRPr="00955ABB" w:rsidRDefault="002E1840">
      <w:pPr>
        <w:jc w:val="both"/>
        <w:rPr>
          <w:color w:val="auto"/>
        </w:rPr>
      </w:pPr>
      <w:r w:rsidRPr="00955ABB">
        <w:rPr>
          <w:b/>
          <w:bCs/>
          <w:color w:val="auto"/>
        </w:rPr>
        <w:t>7.</w:t>
      </w:r>
      <w:r w:rsidR="003D3079" w:rsidRPr="00955ABB">
        <w:rPr>
          <w:b/>
          <w:bCs/>
          <w:color w:val="auto"/>
        </w:rPr>
        <w:t>6.3</w:t>
      </w:r>
      <w:r w:rsidRPr="00955ABB">
        <w:rPr>
          <w:b/>
          <w:bCs/>
          <w:color w:val="auto"/>
        </w:rPr>
        <w:t>.</w:t>
      </w:r>
      <w:r w:rsidRPr="00955ABB">
        <w:rPr>
          <w:color w:val="auto"/>
        </w:rP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C76A4B" w:rsidRPr="00955ABB" w:rsidRDefault="003D3079">
      <w:pPr>
        <w:jc w:val="both"/>
        <w:rPr>
          <w:color w:val="auto"/>
        </w:rPr>
      </w:pPr>
      <w:r w:rsidRPr="00955ABB">
        <w:rPr>
          <w:b/>
          <w:bCs/>
          <w:color w:val="auto"/>
        </w:rPr>
        <w:t>7.6.3</w:t>
      </w:r>
      <w:r w:rsidR="002E1840" w:rsidRPr="00955ABB">
        <w:rPr>
          <w:b/>
          <w:bCs/>
          <w:color w:val="auto"/>
        </w:rPr>
        <w:t>.1.</w:t>
      </w:r>
      <w:r w:rsidR="002E1840" w:rsidRPr="00955ABB">
        <w:rPr>
          <w:color w:val="auto"/>
        </w:rP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C76A4B" w:rsidRPr="00955ABB" w:rsidRDefault="002E1840">
      <w:pPr>
        <w:jc w:val="both"/>
        <w:rPr>
          <w:color w:val="auto"/>
        </w:rPr>
      </w:pPr>
      <w:r w:rsidRPr="00955ABB">
        <w:rPr>
          <w:b/>
          <w:bCs/>
          <w:color w:val="auto"/>
        </w:rPr>
        <w:lastRenderedPageBreak/>
        <w:t>7.</w:t>
      </w:r>
      <w:r w:rsidR="003D3079" w:rsidRPr="00955ABB">
        <w:rPr>
          <w:b/>
          <w:bCs/>
          <w:color w:val="auto"/>
        </w:rPr>
        <w:t>6.3.2</w:t>
      </w:r>
      <w:r w:rsidRPr="00955ABB">
        <w:rPr>
          <w:b/>
          <w:bCs/>
          <w:color w:val="auto"/>
        </w:rPr>
        <w:t>.</w:t>
      </w:r>
      <w:r w:rsidRPr="00955ABB">
        <w:rPr>
          <w:color w:val="auto"/>
        </w:rPr>
        <w:t xml:space="preserve"> 7.</w:t>
      </w:r>
      <w:r w:rsidR="00820B8F" w:rsidRPr="00955ABB">
        <w:rPr>
          <w:color w:val="auto"/>
        </w:rPr>
        <w:t>6.3</w:t>
      </w:r>
      <w:r w:rsidRPr="00955ABB">
        <w:rPr>
          <w:color w:val="auto"/>
        </w:rPr>
        <w:t xml:space="preserve">.1 nci madde kapsamında sunulmayan belgeler ise aşağıdaki yöntemlerden biri ile tasdik edilmelidir: </w:t>
      </w:r>
    </w:p>
    <w:p w:rsidR="00C76A4B" w:rsidRPr="00955ABB" w:rsidRDefault="002E1840">
      <w:pPr>
        <w:jc w:val="both"/>
        <w:divId w:val="758479570"/>
        <w:rPr>
          <w:rFonts w:eastAsia="Times New Roman"/>
          <w:color w:val="auto"/>
        </w:rPr>
      </w:pPr>
      <w:r w:rsidRPr="00955ABB">
        <w:rPr>
          <w:rFonts w:eastAsia="Times New Roman"/>
          <w:color w:val="auto"/>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C76A4B" w:rsidRPr="00955ABB" w:rsidRDefault="002E1840">
      <w:pPr>
        <w:jc w:val="both"/>
        <w:divId w:val="758479570"/>
        <w:rPr>
          <w:color w:val="auto"/>
        </w:rPr>
      </w:pPr>
      <w:r w:rsidRPr="00955ABB">
        <w:rPr>
          <w:color w:val="auto"/>
        </w:rP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C76A4B" w:rsidRPr="00955ABB" w:rsidRDefault="002E1840">
      <w:pPr>
        <w:jc w:val="both"/>
        <w:rPr>
          <w:color w:val="auto"/>
        </w:rPr>
      </w:pPr>
      <w:r w:rsidRPr="00955ABB">
        <w:rPr>
          <w:b/>
          <w:bCs/>
          <w:color w:val="auto"/>
        </w:rPr>
        <w:t>7.</w:t>
      </w:r>
      <w:r w:rsidR="00820B8F" w:rsidRPr="00955ABB">
        <w:rPr>
          <w:b/>
          <w:bCs/>
          <w:color w:val="auto"/>
        </w:rPr>
        <w:t>6.3.3</w:t>
      </w:r>
      <w:r w:rsidRPr="00955ABB">
        <w:rPr>
          <w:b/>
          <w:bCs/>
          <w:color w:val="auto"/>
        </w:rPr>
        <w:t>.</w:t>
      </w:r>
      <w:r w:rsidRPr="00955ABB">
        <w:rPr>
          <w:color w:val="auto"/>
        </w:rPr>
        <w:t xml:space="preserve"> Teselsülen yapılan tasdik işlemlerinde teyit edilecek unsurlara ilişkin eksikliklerin veya hataların sonraki merciler tarafından tasdik kapsamında giderilmesi veya düzeltilmesi halinde de belgenin usulüne uygun olarak sunulduğu kabul edilir. </w:t>
      </w:r>
    </w:p>
    <w:p w:rsidR="00C76A4B" w:rsidRPr="00955ABB" w:rsidRDefault="002E1840">
      <w:pPr>
        <w:jc w:val="both"/>
        <w:rPr>
          <w:color w:val="auto"/>
        </w:rPr>
      </w:pPr>
      <w:r w:rsidRPr="00955ABB">
        <w:rPr>
          <w:b/>
          <w:bCs/>
          <w:color w:val="auto"/>
        </w:rPr>
        <w:t>7.</w:t>
      </w:r>
      <w:r w:rsidR="00820B8F" w:rsidRPr="00955ABB">
        <w:rPr>
          <w:b/>
          <w:bCs/>
          <w:color w:val="auto"/>
        </w:rPr>
        <w:t>6.3.4</w:t>
      </w:r>
      <w:r w:rsidRPr="00955ABB">
        <w:rPr>
          <w:b/>
          <w:bCs/>
          <w:color w:val="auto"/>
        </w:rPr>
        <w:t>.</w:t>
      </w:r>
      <w:r w:rsidRPr="00955ABB">
        <w:rPr>
          <w:color w:val="auto"/>
        </w:rP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C76A4B" w:rsidRPr="00955ABB" w:rsidRDefault="002E1840">
      <w:pPr>
        <w:jc w:val="both"/>
        <w:rPr>
          <w:color w:val="auto"/>
        </w:rPr>
      </w:pPr>
      <w:r w:rsidRPr="00955ABB">
        <w:rPr>
          <w:b/>
          <w:bCs/>
          <w:color w:val="auto"/>
        </w:rPr>
        <w:t>7.</w:t>
      </w:r>
      <w:r w:rsidR="00820B8F" w:rsidRPr="00955ABB">
        <w:rPr>
          <w:b/>
          <w:bCs/>
          <w:color w:val="auto"/>
        </w:rPr>
        <w:t>6.3.5</w:t>
      </w:r>
      <w:r w:rsidRPr="00955ABB">
        <w:rPr>
          <w:b/>
          <w:bCs/>
          <w:color w:val="auto"/>
        </w:rPr>
        <w:t>.</w:t>
      </w:r>
      <w:r w:rsidRPr="00955ABB">
        <w:rPr>
          <w:color w:val="auto"/>
        </w:rPr>
        <w:t xml:space="preserve"> Fahri konsolosluklarca düzenlenen belgelere dayanılarak işlem tesis edilmez. </w:t>
      </w:r>
    </w:p>
    <w:p w:rsidR="00C76A4B" w:rsidRPr="00955ABB" w:rsidRDefault="002E1840">
      <w:pPr>
        <w:jc w:val="both"/>
        <w:rPr>
          <w:color w:val="auto"/>
        </w:rPr>
      </w:pPr>
      <w:r w:rsidRPr="00955ABB">
        <w:rPr>
          <w:b/>
          <w:bCs/>
          <w:color w:val="auto"/>
        </w:rPr>
        <w:t>7.</w:t>
      </w:r>
      <w:r w:rsidR="00820B8F" w:rsidRPr="00955ABB">
        <w:rPr>
          <w:b/>
          <w:bCs/>
          <w:color w:val="auto"/>
        </w:rPr>
        <w:t>6.3.6</w:t>
      </w:r>
      <w:r w:rsidRPr="00955ABB">
        <w:rPr>
          <w:b/>
          <w:bCs/>
          <w:color w:val="auto"/>
        </w:rPr>
        <w:t>.</w:t>
      </w:r>
      <w:r w:rsidRPr="00955ABB">
        <w:rPr>
          <w:color w:val="auto"/>
        </w:rPr>
        <w:t xml:space="preserve"> Tasdik işleminden muaf tutulan resmi niteliği bulunmayan belgeler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w:t>
      </w:r>
      <w:r w:rsidRPr="00955ABB">
        <w:rPr>
          <w:color w:val="auto"/>
        </w:rPr>
        <w:t xml:space="preserve"> Teklif kapsamında sunulan ve yabancı dilde düzenlenen belgelerin tercümelerinin yapılması ve bu tercümelerin tasdik işlemi: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.1.</w:t>
      </w:r>
      <w:r w:rsidRPr="00955ABB">
        <w:rPr>
          <w:color w:val="auto"/>
        </w:rPr>
        <w:t xml:space="preserve"> Yerli istekliler tarafından sunulan ve yabancı dilde düzenlenen belgelerin tercümeleri ve bu tercümelerin tasdik işlemi aşağıdaki şekilde yapılır: </w:t>
      </w:r>
    </w:p>
    <w:p w:rsidR="00C76A4B" w:rsidRPr="00955ABB" w:rsidRDefault="002E1840">
      <w:pPr>
        <w:jc w:val="both"/>
        <w:rPr>
          <w:color w:val="auto"/>
        </w:rPr>
      </w:pPr>
      <w:r w:rsidRPr="00955ABB">
        <w:rPr>
          <w:b/>
          <w:bCs/>
          <w:color w:val="auto"/>
        </w:rPr>
        <w:t>7.</w:t>
      </w:r>
      <w:r w:rsidR="00820B8F" w:rsidRPr="00955ABB">
        <w:rPr>
          <w:b/>
          <w:bCs/>
          <w:color w:val="auto"/>
        </w:rPr>
        <w:t>6.4.1</w:t>
      </w:r>
      <w:r w:rsidRPr="00955ABB">
        <w:rPr>
          <w:b/>
          <w:bCs/>
          <w:color w:val="auto"/>
        </w:rPr>
        <w:t>.1.</w:t>
      </w:r>
      <w:r w:rsidRPr="00955ABB">
        <w:rPr>
          <w:color w:val="auto"/>
        </w:rPr>
        <w:t xml:space="preserve">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w:t>
      </w:r>
      <w:r w:rsidRPr="00955ABB">
        <w:rPr>
          <w:color w:val="auto"/>
        </w:rPr>
        <w:t xml:space="preserve"> Yabancı istekliler tarafından sunulan ve yabancı dilde düzenlenen belgelerin tercümeleri ve bu tercümelerin tasdik işlemi, aşağıdaki şekilde yapılır: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.2.1.</w:t>
      </w:r>
      <w:r w:rsidRPr="00955ABB">
        <w:rPr>
          <w:color w:val="auto"/>
        </w:rPr>
        <w:t xml:space="preserve"> Tercümelerin tasdik işleminden tercümeyi gerçekleştiren yeminli tercümanın imzası ve varsa belge üzerindeki mührün ya da damganın aslı ile aynı olduğunun teyidi işlemi anlaşılır.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.2.2.</w:t>
      </w:r>
      <w:r w:rsidRPr="00955ABB">
        <w:rPr>
          <w:color w:val="auto"/>
        </w:rPr>
        <w:t xml:space="preserve">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.2.3.</w:t>
      </w:r>
      <w:r w:rsidRPr="00955ABB">
        <w:rPr>
          <w:color w:val="auto"/>
        </w:rPr>
        <w:t xml:space="preserve">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.2.4.</w:t>
      </w:r>
      <w:r w:rsidRPr="00955ABB">
        <w:rPr>
          <w:color w:val="auto"/>
        </w:rPr>
        <w:t xml:space="preserve"> Türkiye Cumhuriyeti Konsolosluğunun bulunmadığı ülkelerde düzenlenen belgelerin tercümelerinin, düzenlendiği ülkedeki yeminli tercüman tarafından yapılmış olması ve tercümenin de "apostil tasdik şerhi" taşımaması durumunda ise söz konusu tercümedeki imza ve varsa üzerindeki </w:t>
      </w:r>
      <w:r w:rsidRPr="00955ABB">
        <w:rPr>
          <w:color w:val="auto"/>
        </w:rPr>
        <w:lastRenderedPageBreak/>
        <w:t xml:space="preserve">mühür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.2.5.</w:t>
      </w:r>
      <w:r w:rsidRPr="00955ABB">
        <w:rPr>
          <w:color w:val="auto"/>
        </w:rPr>
        <w:t xml:space="preserve"> Yabancı dilde düzenlenen belgelerin tercümelerinin Türkiye'deki yeminli tercümanlar tarafından yapılması ve noter tarafından onaylanması halinde, ise bu tercümelerde başkaca bir tasdik şerhi aranmaz. </w:t>
      </w:r>
    </w:p>
    <w:p w:rsidR="00C76A4B" w:rsidRPr="00466820" w:rsidRDefault="002E1840">
      <w:pPr>
        <w:jc w:val="both"/>
        <w:rPr>
          <w:b/>
          <w:color w:val="auto"/>
        </w:rPr>
      </w:pPr>
      <w:r w:rsidRPr="00466820">
        <w:rPr>
          <w:b/>
          <w:bCs/>
          <w:color w:val="auto"/>
        </w:rPr>
        <w:t>7.</w:t>
      </w:r>
      <w:r w:rsidR="00820B8F" w:rsidRPr="00466820">
        <w:rPr>
          <w:b/>
          <w:bCs/>
          <w:color w:val="auto"/>
        </w:rPr>
        <w:t>6.5</w:t>
      </w:r>
      <w:r w:rsidRPr="00466820">
        <w:rPr>
          <w:b/>
          <w:bCs/>
          <w:color w:val="auto"/>
        </w:rPr>
        <w:t>.</w:t>
      </w:r>
      <w:r w:rsidRPr="00466820">
        <w:rPr>
          <w:b/>
          <w:color w:val="auto"/>
        </w:rPr>
        <w:t xml:space="preserve"> Kalite ve standarda ilişkin belgelerin sunuluş şekli </w:t>
      </w:r>
    </w:p>
    <w:p w:rsidR="00C76A4B" w:rsidRPr="00955ABB" w:rsidRDefault="002E1840">
      <w:pPr>
        <w:jc w:val="both"/>
        <w:rPr>
          <w:color w:val="auto"/>
        </w:rPr>
      </w:pPr>
      <w:r w:rsidRPr="00955ABB">
        <w:rPr>
          <w:b/>
          <w:bCs/>
          <w:color w:val="auto"/>
        </w:rPr>
        <w:t>7.</w:t>
      </w:r>
      <w:r w:rsidR="00820B8F" w:rsidRPr="00955ABB">
        <w:rPr>
          <w:b/>
          <w:bCs/>
          <w:color w:val="auto"/>
        </w:rPr>
        <w:t>7</w:t>
      </w:r>
      <w:r w:rsidRPr="00955ABB">
        <w:rPr>
          <w:b/>
          <w:bCs/>
          <w:color w:val="auto"/>
        </w:rPr>
        <w:t>.</w:t>
      </w:r>
      <w:r w:rsidRPr="00955ABB">
        <w:rPr>
          <w:color w:val="auto"/>
        </w:rPr>
        <w:t xml:space="preserve"> Yabancı istekli tarafından </w:t>
      </w:r>
      <w:r w:rsidR="00BC3D3D" w:rsidRPr="00955ABB">
        <w:rPr>
          <w:color w:val="auto"/>
        </w:rPr>
        <w:t>Ekipman Pazar Araştırması ve Temini</w:t>
      </w:r>
      <w:r w:rsidR="005B09FE" w:rsidRPr="00955ABB">
        <w:rPr>
          <w:color w:val="auto"/>
        </w:rPr>
        <w:t>n</w:t>
      </w:r>
      <w:r w:rsidRPr="00955ABB">
        <w:rPr>
          <w:color w:val="auto"/>
        </w:rPr>
        <w:t xml:space="preserve">e teklif verilmesi halinde, bu şartname ve eklerinde istenilen belgelerin, isteklinin kendi ülkesindeki mevzuat uyarınca düzenlenmiş dengi olan belgelerin sunulması gerekir. </w:t>
      </w:r>
    </w:p>
    <w:p w:rsidR="000B5D22" w:rsidRDefault="002E1840">
      <w:pPr>
        <w:jc w:val="both"/>
        <w:rPr>
          <w:color w:val="auto"/>
        </w:rPr>
      </w:pPr>
      <w:r w:rsidRPr="00955ABB">
        <w:rPr>
          <w:b/>
          <w:bCs/>
          <w:color w:val="auto"/>
        </w:rPr>
        <w:t>7.</w:t>
      </w:r>
      <w:r w:rsidR="00820B8F" w:rsidRPr="00955ABB">
        <w:rPr>
          <w:b/>
          <w:bCs/>
          <w:color w:val="auto"/>
        </w:rPr>
        <w:t>8</w:t>
      </w:r>
      <w:r w:rsidR="00090BE3">
        <w:rPr>
          <w:b/>
          <w:bCs/>
          <w:color w:val="auto"/>
        </w:rPr>
        <w:t>.</w:t>
      </w:r>
      <w:r w:rsidRPr="00955ABB">
        <w:rPr>
          <w:color w:val="auto"/>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C76A4B" w:rsidRPr="006563D4" w:rsidRDefault="000B5D22">
      <w:pPr>
        <w:jc w:val="both"/>
        <w:rPr>
          <w:b/>
          <w:color w:val="auto"/>
        </w:rPr>
      </w:pPr>
      <w:r w:rsidRPr="006563D4">
        <w:rPr>
          <w:b/>
          <w:color w:val="auto"/>
        </w:rPr>
        <w:t xml:space="preserve">7.9. </w:t>
      </w:r>
      <w:r w:rsidR="002E1840" w:rsidRPr="006563D4">
        <w:rPr>
          <w:b/>
          <w:color w:val="auto"/>
        </w:rPr>
        <w:t xml:space="preserve"> </w:t>
      </w:r>
      <w:r w:rsidR="006563D4" w:rsidRPr="00D1760D">
        <w:rPr>
          <w:color w:val="auto"/>
        </w:rPr>
        <w:t>Sunulacak katolog</w:t>
      </w:r>
      <w:r w:rsidR="008C6A69">
        <w:rPr>
          <w:color w:val="auto"/>
        </w:rPr>
        <w:t xml:space="preserve"> / Broşürler</w:t>
      </w:r>
      <w:r w:rsidR="006563D4" w:rsidRPr="00D1760D">
        <w:rPr>
          <w:color w:val="auto"/>
        </w:rPr>
        <w:t xml:space="preserve"> İngilizce dilinde de verilebilir.</w:t>
      </w:r>
    </w:p>
    <w:p w:rsidR="00C76A4B" w:rsidRPr="00955ABB" w:rsidRDefault="002E1840">
      <w:pPr>
        <w:spacing w:before="120"/>
        <w:jc w:val="both"/>
        <w:rPr>
          <w:color w:val="auto"/>
        </w:rPr>
      </w:pPr>
      <w:r w:rsidRPr="00955ABB">
        <w:rPr>
          <w:b/>
          <w:bCs/>
          <w:color w:val="auto"/>
        </w:rPr>
        <w:t xml:space="preserve">Madde 8 - </w:t>
      </w:r>
      <w:r w:rsidR="00BC3D3D" w:rsidRPr="00955ABB">
        <w:rPr>
          <w:b/>
          <w:bCs/>
          <w:color w:val="auto"/>
        </w:rPr>
        <w:t xml:space="preserve"> Ekipman Pazar Araştırması ve Temini</w:t>
      </w:r>
      <w:r w:rsidRPr="00955ABB">
        <w:rPr>
          <w:b/>
          <w:bCs/>
          <w:color w:val="auto"/>
        </w:rPr>
        <w:t>nin yabancı isteklilere açıklığı ve yerli malı teklif edenler lehine fiyat avantajı uygulanması</w:t>
      </w:r>
    </w:p>
    <w:p w:rsidR="00C76A4B" w:rsidRPr="00955ABB" w:rsidRDefault="002E1840">
      <w:pPr>
        <w:jc w:val="both"/>
        <w:rPr>
          <w:color w:val="auto"/>
        </w:rPr>
      </w:pPr>
      <w:r w:rsidRPr="00955ABB">
        <w:rPr>
          <w:b/>
          <w:bCs/>
          <w:color w:val="auto"/>
        </w:rPr>
        <w:t>8.1.</w:t>
      </w:r>
      <w:r w:rsidRPr="00955ABB">
        <w:rPr>
          <w:color w:val="auto"/>
        </w:rPr>
        <w:t xml:space="preserve">Bu </w:t>
      </w:r>
      <w:r w:rsidR="00BC3D3D" w:rsidRPr="00955ABB">
        <w:rPr>
          <w:color w:val="auto"/>
        </w:rPr>
        <w:t>Ekipman Pazar Araştırması ve Temini</w:t>
      </w:r>
      <w:r w:rsidR="005B09FE" w:rsidRPr="00955ABB">
        <w:rPr>
          <w:color w:val="auto"/>
        </w:rPr>
        <w:t>n</w:t>
      </w:r>
      <w:r w:rsidRPr="00955ABB">
        <w:rPr>
          <w:color w:val="auto"/>
        </w:rPr>
        <w:t>e yerli</w:t>
      </w:r>
      <w:r w:rsidR="005B09FE" w:rsidRPr="00955ABB">
        <w:rPr>
          <w:color w:val="auto"/>
        </w:rPr>
        <w:t xml:space="preserve"> ve yabancı</w:t>
      </w:r>
      <w:r w:rsidRPr="00955ABB">
        <w:rPr>
          <w:color w:val="auto"/>
        </w:rPr>
        <w:t xml:space="preserve"> istekliler katılabilir. Yerli malı teklif eden </w:t>
      </w:r>
      <w:r w:rsidR="004E528E" w:rsidRPr="00955ABB">
        <w:rPr>
          <w:color w:val="auto"/>
        </w:rPr>
        <w:t>istekliye</w:t>
      </w:r>
      <w:r w:rsidR="00BC3D3D" w:rsidRPr="00955ABB">
        <w:rPr>
          <w:color w:val="auto"/>
        </w:rPr>
        <w:t xml:space="preserve"> Ekipman Pazar Araştırması ve Temini</w:t>
      </w:r>
      <w:r w:rsidRPr="00955ABB">
        <w:rPr>
          <w:color w:val="auto"/>
        </w:rPr>
        <w:t xml:space="preserve">nin tamamında % </w:t>
      </w:r>
      <w:r w:rsidRPr="00955ABB">
        <w:rPr>
          <w:rStyle w:val="richtext"/>
          <w:b/>
          <w:bCs/>
          <w:color w:val="auto"/>
          <w:u w:val="dotted"/>
        </w:rPr>
        <w:t>15</w:t>
      </w:r>
      <w:r w:rsidRPr="00955ABB">
        <w:rPr>
          <w:color w:val="auto"/>
        </w:rPr>
        <w:t xml:space="preserve"> (</w:t>
      </w:r>
      <w:r w:rsidRPr="00955ABB">
        <w:rPr>
          <w:rStyle w:val="richtext"/>
          <w:b/>
          <w:bCs/>
          <w:color w:val="auto"/>
          <w:u w:val="dotted"/>
        </w:rPr>
        <w:t xml:space="preserve">yüzde on beş </w:t>
      </w:r>
      <w:r w:rsidRPr="00955ABB">
        <w:rPr>
          <w:color w:val="auto"/>
        </w:rPr>
        <w:t xml:space="preserve">) oranında fiyat avantajı uygulanacaktır. </w:t>
      </w:r>
      <w:r w:rsidR="00BC3D3D" w:rsidRPr="00955ABB">
        <w:rPr>
          <w:color w:val="auto"/>
        </w:rPr>
        <w:t xml:space="preserve"> Ekipman Pazar Araştırması ve Temini</w:t>
      </w:r>
      <w:r w:rsidR="004E528E" w:rsidRPr="00955ABB">
        <w:rPr>
          <w:color w:val="auto"/>
        </w:rPr>
        <w:t>n</w:t>
      </w:r>
      <w:r w:rsidRPr="00955ABB">
        <w:rPr>
          <w:color w:val="auto"/>
        </w:rPr>
        <w:t xml:space="preserve">e katılan gerçek kişilerin yerli istekli oldukları, teklif mektubunda yer alan Türkiye Cumhuriyeti kimlik numarasından anlaşılır. Tüzel kişilerin yerli istekli oldukları ise teklifleri kapsamında sunulan belgeler üzerinden değerlendirilir. Yerli malı teklif eden yerli isteklilerin fiyat avantajından yararlanabilmesi için teklif ettiği mala/mallara ilişkin yerli malı belgesini/belgelerini sunması zorunludur. </w:t>
      </w:r>
    </w:p>
    <w:p w:rsidR="00C76A4B" w:rsidRPr="00955ABB" w:rsidRDefault="002E1840">
      <w:pPr>
        <w:spacing w:before="120"/>
        <w:jc w:val="both"/>
        <w:rPr>
          <w:color w:val="auto"/>
        </w:rPr>
      </w:pPr>
      <w:r w:rsidRPr="00955ABB">
        <w:rPr>
          <w:b/>
          <w:bCs/>
          <w:color w:val="auto"/>
        </w:rPr>
        <w:t xml:space="preserve">Madde 9 - </w:t>
      </w:r>
      <w:r w:rsidR="00BC3D3D" w:rsidRPr="00955ABB">
        <w:rPr>
          <w:b/>
          <w:bCs/>
          <w:color w:val="auto"/>
        </w:rPr>
        <w:t xml:space="preserve"> Ekipman Pazar Araştırması ve </w:t>
      </w:r>
      <w:r w:rsidR="004E528E" w:rsidRPr="00955ABB">
        <w:rPr>
          <w:b/>
          <w:bCs/>
          <w:color w:val="auto"/>
        </w:rPr>
        <w:t>Teminine</w:t>
      </w:r>
      <w:r w:rsidRPr="00955ABB">
        <w:rPr>
          <w:b/>
          <w:bCs/>
          <w:color w:val="auto"/>
        </w:rPr>
        <w:t xml:space="preserve"> katılamayacak olanlar</w:t>
      </w:r>
    </w:p>
    <w:p w:rsidR="00C76A4B" w:rsidRPr="00955ABB" w:rsidRDefault="002E1840">
      <w:pPr>
        <w:jc w:val="both"/>
        <w:rPr>
          <w:color w:val="auto"/>
        </w:rPr>
      </w:pPr>
      <w:r w:rsidRPr="00955ABB">
        <w:rPr>
          <w:b/>
          <w:bCs/>
          <w:color w:val="auto"/>
        </w:rPr>
        <w:t>9.1.</w:t>
      </w:r>
      <w:r w:rsidR="00204500" w:rsidRPr="00955ABB">
        <w:rPr>
          <w:color w:val="auto"/>
        </w:rPr>
        <w:t xml:space="preserve">6282 Sayılı </w:t>
      </w:r>
      <w:r w:rsidR="009B2C61" w:rsidRPr="00955ABB">
        <w:rPr>
          <w:color w:val="auto"/>
          <w:szCs w:val="18"/>
        </w:rPr>
        <w:t>Sağlık Bakanlığınca Kamu Özel İş Birliği Modeli ile Tesis Yaptırılması, Yenilenmesi ve Hizmet Alınmasına Dair Uygulama</w:t>
      </w:r>
      <w:r w:rsidR="00204500" w:rsidRPr="00955ABB">
        <w:rPr>
          <w:color w:val="auto"/>
          <w:sz w:val="36"/>
        </w:rPr>
        <w:t xml:space="preserve"> </w:t>
      </w:r>
      <w:r w:rsidR="00204500" w:rsidRPr="00955ABB">
        <w:rPr>
          <w:color w:val="auto"/>
        </w:rPr>
        <w:t xml:space="preserve">Yönetmeliğinin </w:t>
      </w:r>
      <w:r w:rsidR="00BC3D3D" w:rsidRPr="00955ABB">
        <w:rPr>
          <w:color w:val="auto"/>
        </w:rPr>
        <w:t xml:space="preserve">Ekipman Pazar Araştırması ve </w:t>
      </w:r>
      <w:r w:rsidR="004E528E" w:rsidRPr="00955ABB">
        <w:rPr>
          <w:color w:val="auto"/>
        </w:rPr>
        <w:t>Teminine</w:t>
      </w:r>
      <w:r w:rsidR="006C6DDD" w:rsidRPr="00955ABB">
        <w:rPr>
          <w:color w:val="auto"/>
        </w:rPr>
        <w:t xml:space="preserve"> </w:t>
      </w:r>
      <w:r w:rsidRPr="00955ABB">
        <w:rPr>
          <w:color w:val="auto"/>
        </w:rPr>
        <w:t>katılamayacağı belirtilenler ile 4734 sayılı Kanunun 53 üncü maddesinin (b) bendinin (8) numaralı alt bendi gereğince alınacak Bakanlar Kurulu Kararları ile belirlenen yabancı ülkelerin isteklileri doğrudan veya dolaylı ya da alt yüklenici olarak, kendileri veya</w:t>
      </w:r>
      <w:r w:rsidR="006C6DDD" w:rsidRPr="00955ABB">
        <w:rPr>
          <w:color w:val="auto"/>
        </w:rPr>
        <w:t xml:space="preserve"> başkaları adına hiçbir şekilde</w:t>
      </w:r>
      <w:r w:rsidR="00BC3D3D" w:rsidRPr="00955ABB">
        <w:rPr>
          <w:color w:val="auto"/>
        </w:rPr>
        <w:t xml:space="preserve"> Ekipman Pazar Araştırması ve </w:t>
      </w:r>
      <w:r w:rsidR="004E528E" w:rsidRPr="00955ABB">
        <w:rPr>
          <w:color w:val="auto"/>
        </w:rPr>
        <w:t>Teminine</w:t>
      </w:r>
      <w:r w:rsidRPr="00955ABB">
        <w:rPr>
          <w:color w:val="auto"/>
        </w:rPr>
        <w:t xml:space="preserve"> katılamazlar. </w:t>
      </w:r>
    </w:p>
    <w:p w:rsidR="00C76A4B" w:rsidRPr="00955ABB" w:rsidRDefault="002E1840">
      <w:pPr>
        <w:jc w:val="both"/>
        <w:rPr>
          <w:color w:val="auto"/>
        </w:rPr>
      </w:pPr>
      <w:r w:rsidRPr="00955ABB">
        <w:rPr>
          <w:b/>
          <w:bCs/>
          <w:color w:val="auto"/>
        </w:rPr>
        <w:t>9.2.</w:t>
      </w:r>
      <w:r w:rsidR="006C6DDD" w:rsidRPr="00955ABB">
        <w:rPr>
          <w:color w:val="auto"/>
        </w:rPr>
        <w:t xml:space="preserve"> Bu yasaklara rağmen</w:t>
      </w:r>
      <w:r w:rsidR="00BC3D3D" w:rsidRPr="00955ABB">
        <w:rPr>
          <w:color w:val="auto"/>
        </w:rPr>
        <w:t xml:space="preserve"> Ekipman Pazar Araştırması ve </w:t>
      </w:r>
      <w:r w:rsidR="004E528E" w:rsidRPr="00955ABB">
        <w:rPr>
          <w:color w:val="auto"/>
        </w:rPr>
        <w:t>Teminine</w:t>
      </w:r>
      <w:r w:rsidRPr="00955ABB">
        <w:rPr>
          <w:color w:val="auto"/>
        </w:rPr>
        <w:t xml:space="preserve"> katılan istekliler </w:t>
      </w:r>
      <w:r w:rsidR="00BC3D3D" w:rsidRPr="00955ABB">
        <w:rPr>
          <w:color w:val="auto"/>
        </w:rPr>
        <w:t xml:space="preserve">Sözleşme Ek 13 Kapsamında </w:t>
      </w:r>
      <w:r w:rsidR="00224C2D" w:rsidRPr="00955ABB">
        <w:rPr>
          <w:color w:val="auto"/>
        </w:rPr>
        <w:t>Ekipman Pazar Araştırması ve Temini İhalesi</w:t>
      </w:r>
      <w:r w:rsidR="00E60D68">
        <w:rPr>
          <w:color w:val="auto"/>
        </w:rPr>
        <w:t xml:space="preserve"> </w:t>
      </w:r>
      <w:r w:rsidRPr="00955ABB">
        <w:rPr>
          <w:color w:val="auto"/>
        </w:rPr>
        <w:t>dışı bırakılarak geçici teminatları gelir kaydedilir. Ayrıca, bu durumun tekliflerin değerlendirilmesi aşamasında tespit edilememesi n</w:t>
      </w:r>
      <w:r w:rsidR="006C6DDD" w:rsidRPr="00955ABB">
        <w:rPr>
          <w:color w:val="auto"/>
        </w:rPr>
        <w:t>edeniyle bunlardan biri üzerine</w:t>
      </w:r>
      <w:r w:rsidR="00BC3D3D" w:rsidRPr="00955ABB">
        <w:rPr>
          <w:color w:val="auto"/>
        </w:rPr>
        <w:t xml:space="preserve"> </w:t>
      </w:r>
      <w:r w:rsidR="00224C2D" w:rsidRPr="00955ABB">
        <w:rPr>
          <w:color w:val="auto"/>
        </w:rPr>
        <w:t>Ekipman Pazar Araştırması ve Temini İhalesi</w:t>
      </w:r>
      <w:r w:rsidR="00E60D68">
        <w:rPr>
          <w:color w:val="auto"/>
        </w:rPr>
        <w:t xml:space="preserve"> </w:t>
      </w:r>
      <w:r w:rsidRPr="00955ABB">
        <w:rPr>
          <w:color w:val="auto"/>
        </w:rPr>
        <w:t xml:space="preserve">yapılmışsa, teminatı gelir kaydedilerek </w:t>
      </w:r>
      <w:r w:rsidR="00224C2D" w:rsidRPr="00955ABB">
        <w:rPr>
          <w:color w:val="auto"/>
        </w:rPr>
        <w:t>Ekipman Pazar Araştırması ve Temini İhalesi</w:t>
      </w:r>
      <w:r w:rsidR="00E60D68">
        <w:rPr>
          <w:color w:val="auto"/>
        </w:rPr>
        <w:t xml:space="preserve"> </w:t>
      </w:r>
      <w:r w:rsidRPr="00955ABB">
        <w:rPr>
          <w:color w:val="auto"/>
        </w:rPr>
        <w:t xml:space="preserve">iptal edilir. </w:t>
      </w:r>
    </w:p>
    <w:p w:rsidR="00C76A4B" w:rsidRPr="00955ABB" w:rsidRDefault="002E1840">
      <w:pPr>
        <w:jc w:val="both"/>
        <w:rPr>
          <w:color w:val="auto"/>
        </w:rPr>
      </w:pPr>
      <w:r w:rsidRPr="00955ABB">
        <w:rPr>
          <w:b/>
          <w:bCs/>
          <w:color w:val="auto"/>
        </w:rPr>
        <w:t>9.3.</w:t>
      </w:r>
      <w:r w:rsidRPr="00955ABB">
        <w:rPr>
          <w:color w:val="auto"/>
        </w:rPr>
        <w:t xml:space="preserve"> Haklarında </w:t>
      </w:r>
      <w:r w:rsidR="0029426A" w:rsidRPr="00955ABB">
        <w:rPr>
          <w:color w:val="auto"/>
        </w:rPr>
        <w:t>kamu ihalelerine</w:t>
      </w:r>
      <w:r w:rsidRPr="00955ABB">
        <w:rPr>
          <w:color w:val="auto"/>
        </w:rPr>
        <w:t xml:space="preserve"> katılmaktan yasaklama kararı bulunmaması kaydıyla, kamu davası açılanlara ilişkin olarak Kanunun 59 uncu maddesinde yer verilen özel düzenleme veya özel kanunlarda yer verilen düzenlemeler nedeniyle </w:t>
      </w:r>
      <w:r w:rsidR="008E60EC" w:rsidRPr="00955ABB">
        <w:rPr>
          <w:color w:val="auto"/>
        </w:rPr>
        <w:t xml:space="preserve">kamu ihalelerine </w:t>
      </w:r>
      <w:r w:rsidRPr="00955ABB">
        <w:rPr>
          <w:color w:val="auto"/>
        </w:rPr>
        <w:t xml:space="preserve">katılamayacak durumda olduğu halde </w:t>
      </w:r>
      <w:r w:rsidR="00BC3D3D" w:rsidRPr="00955ABB">
        <w:rPr>
          <w:color w:val="auto"/>
        </w:rPr>
        <w:t>Ekipman Pazar Araştırması ve Temini</w:t>
      </w:r>
      <w:r w:rsidR="006422E0" w:rsidRPr="00955ABB">
        <w:rPr>
          <w:color w:val="auto"/>
        </w:rPr>
        <w:t>ne katılan isteklilerin teklifleri değerlendirme dışı bırakılır.</w:t>
      </w:r>
      <w:r w:rsidRPr="00955ABB">
        <w:rPr>
          <w:color w:val="auto"/>
        </w:rPr>
        <w:t xml:space="preserve"> Bu durumda olanlar hakkında ayrıca 4734 sayılı Kanunun 11 inci ve 58 inci maddelerinde yer alan idari yaptırımlar uygulanmaz. </w:t>
      </w:r>
    </w:p>
    <w:p w:rsidR="00C76A4B" w:rsidRPr="00955ABB" w:rsidRDefault="002E1840">
      <w:pPr>
        <w:spacing w:before="120"/>
        <w:jc w:val="both"/>
        <w:rPr>
          <w:color w:val="auto"/>
        </w:rPr>
      </w:pPr>
      <w:r w:rsidRPr="00955ABB">
        <w:rPr>
          <w:b/>
          <w:bCs/>
          <w:color w:val="auto"/>
        </w:rPr>
        <w:t xml:space="preserve">Madde 10 - </w:t>
      </w:r>
      <w:r w:rsidR="00BC3D3D" w:rsidRPr="00955ABB">
        <w:rPr>
          <w:b/>
          <w:bCs/>
          <w:color w:val="auto"/>
        </w:rPr>
        <w:t xml:space="preserve"> </w:t>
      </w:r>
      <w:r w:rsidR="00224C2D" w:rsidRPr="00955ABB">
        <w:rPr>
          <w:b/>
          <w:bCs/>
          <w:color w:val="auto"/>
        </w:rPr>
        <w:t>Ekipman Pazar Araştırması ve Temini İhalesi</w:t>
      </w:r>
      <w:r w:rsidR="003503F4" w:rsidRPr="00955ABB">
        <w:rPr>
          <w:b/>
          <w:bCs/>
          <w:color w:val="auto"/>
        </w:rPr>
        <w:t xml:space="preserve"> </w:t>
      </w:r>
      <w:r w:rsidRPr="00955ABB">
        <w:rPr>
          <w:b/>
          <w:bCs/>
          <w:color w:val="auto"/>
        </w:rPr>
        <w:t>dışı bırakılma ve yasak fiil veya davranışlar</w:t>
      </w:r>
    </w:p>
    <w:p w:rsidR="00C11C26" w:rsidRPr="00955ABB" w:rsidRDefault="002E1840" w:rsidP="00C11C26">
      <w:pPr>
        <w:jc w:val="both"/>
        <w:rPr>
          <w:color w:val="auto"/>
        </w:rPr>
      </w:pPr>
      <w:r w:rsidRPr="00955ABB">
        <w:rPr>
          <w:b/>
          <w:bCs/>
          <w:color w:val="auto"/>
        </w:rPr>
        <w:t>10.1.</w:t>
      </w:r>
      <w:r w:rsidRPr="00955ABB">
        <w:rPr>
          <w:color w:val="auto"/>
        </w:rPr>
        <w:t xml:space="preserve"> </w:t>
      </w:r>
      <w:r w:rsidR="00C11C26" w:rsidRPr="00955ABB">
        <w:rPr>
          <w:color w:val="auto"/>
        </w:rPr>
        <w:t>İsteklilerin,  Sözleşme Ek 13 Kapsamında Ekipman Pazar Araştırması ve Temini İhalesi tarihinde 4734 sayılı Kanunun 10 uncu maddesinin dördüncü fıkrasının (a), (b), (c), (d), (e), (g) ve (i) bentlerinde</w:t>
      </w:r>
      <w:r w:rsidR="00C11C26">
        <w:rPr>
          <w:color w:val="auto"/>
        </w:rPr>
        <w:t xml:space="preserve"> ve 6282 Sayılı Yönetmeliğin 9 uncu maddesi 5 nci fıkarsı (a), (b), (c), (ç) (d), (f) ve (ğ) bentlerinde</w:t>
      </w:r>
      <w:r w:rsidR="00C11C26" w:rsidRPr="00955ABB">
        <w:rPr>
          <w:color w:val="auto"/>
        </w:rPr>
        <w:t xml:space="preserve"> belirtilen durumlarda olmaması gerekmektedir. Anılan</w:t>
      </w:r>
      <w:r w:rsidR="00C11C26">
        <w:rPr>
          <w:color w:val="auto"/>
        </w:rPr>
        <w:t xml:space="preserve"> kanun</w:t>
      </w:r>
      <w:r w:rsidR="00C11C26" w:rsidRPr="00955ABB">
        <w:rPr>
          <w:color w:val="auto"/>
        </w:rPr>
        <w:t xml:space="preserve"> madde</w:t>
      </w:r>
      <w:r w:rsidR="00C11C26">
        <w:rPr>
          <w:color w:val="auto"/>
        </w:rPr>
        <w:t>si</w:t>
      </w:r>
      <w:r w:rsidR="00C11C26" w:rsidRPr="00955ABB">
        <w:rPr>
          <w:color w:val="auto"/>
        </w:rPr>
        <w:t>nin dördüncü fıkrasının (c) ve (d) bentleri</w:t>
      </w:r>
      <w:r w:rsidR="00C11C26">
        <w:rPr>
          <w:color w:val="auto"/>
        </w:rPr>
        <w:t xml:space="preserve"> ile anılan yönetmeliğin</w:t>
      </w:r>
      <w:r w:rsidR="00C11C26" w:rsidRPr="00955ABB">
        <w:rPr>
          <w:color w:val="auto"/>
        </w:rPr>
        <w:t xml:space="preserve"> </w:t>
      </w:r>
      <w:r w:rsidR="00C11C26">
        <w:rPr>
          <w:color w:val="auto"/>
        </w:rPr>
        <w:t xml:space="preserve"> (c) ve (ç) </w:t>
      </w:r>
      <w:r w:rsidR="00C11C26" w:rsidRPr="00955ABB">
        <w:rPr>
          <w:color w:val="auto"/>
        </w:rPr>
        <w:t xml:space="preserve">hariç, bu durumlarında değişiklik olan istekli, İdareye derhal bilgi verecektir. Ekipman Pazar Araştırması ve Temini İhalesi üzerinde kalan istekli ise sözleşmenin imzalanmasından önce,  Ekipman Pazar Araştırması ve Temini İhalesi tarihinde 4734 </w:t>
      </w:r>
      <w:r w:rsidR="00C11C26" w:rsidRPr="00955ABB">
        <w:rPr>
          <w:color w:val="auto"/>
        </w:rPr>
        <w:lastRenderedPageBreak/>
        <w:t>sayılı Kanunun 10 uncu maddesinin dördüncü fıkrasının (a), (b), (c), (d), (e) ve (g)</w:t>
      </w:r>
      <w:r w:rsidR="00C11C26">
        <w:rPr>
          <w:color w:val="auto"/>
        </w:rPr>
        <w:t xml:space="preserve"> ile 6282 Sayılı Yönetmeliğin 9 uncu maddesi 5 nci fıkarsı (a), (b), (c), (ç), (d) ve (f) </w:t>
      </w:r>
      <w:r w:rsidR="00C11C26" w:rsidRPr="00955ABB">
        <w:rPr>
          <w:color w:val="auto"/>
        </w:rPr>
        <w:t xml:space="preserve"> bentlerinde belirtilen durumlarda olmadığına ilişkin belgeleri verecektir. </w:t>
      </w:r>
    </w:p>
    <w:p w:rsidR="00C76A4B" w:rsidRPr="007329A2" w:rsidRDefault="002E1840" w:rsidP="00C11C26">
      <w:pPr>
        <w:jc w:val="both"/>
        <w:rPr>
          <w:b/>
          <w:szCs w:val="22"/>
        </w:rPr>
      </w:pPr>
      <w:r w:rsidRPr="00955ABB">
        <w:rPr>
          <w:b/>
          <w:bCs/>
          <w:color w:val="auto"/>
        </w:rPr>
        <w:t>10.2.</w:t>
      </w:r>
      <w:r w:rsidR="00B00DB8" w:rsidRPr="00B00DB8">
        <w:rPr>
          <w:sz w:val="22"/>
          <w:szCs w:val="22"/>
        </w:rPr>
        <w:t xml:space="preserve"> </w:t>
      </w:r>
      <w:r w:rsidR="00C11C26" w:rsidRPr="00C11C26">
        <w:rPr>
          <w:bCs/>
          <w:color w:val="auto"/>
        </w:rPr>
        <w:t xml:space="preserve">Bu şartnamenin 9. Maddesi </w:t>
      </w:r>
      <w:r w:rsidR="00C11C26" w:rsidRPr="00C11C26">
        <w:rPr>
          <w:color w:val="auto"/>
        </w:rPr>
        <w:t>uyarınca ihaleye katılamayacak olanlar ile 4734 sayılı Kanunun 10 uncu maddesinin dördüncü fıkrası ve 6282 sayılı Yönetmeliğin 9 ncu maddesi uyarınca ihale dışı bırakılma nedenlerini taşıyan istekliler değerlendirme dışı bırakılır</w:t>
      </w:r>
      <w:r w:rsidR="00C11C26" w:rsidRPr="00C11C26">
        <w:rPr>
          <w:b/>
          <w:color w:val="auto"/>
        </w:rPr>
        <w:t>.</w:t>
      </w:r>
    </w:p>
    <w:p w:rsidR="00C76A4B" w:rsidRPr="00955ABB" w:rsidRDefault="002E1840">
      <w:pPr>
        <w:jc w:val="both"/>
        <w:rPr>
          <w:color w:val="auto"/>
        </w:rPr>
      </w:pPr>
      <w:r w:rsidRPr="00955ABB">
        <w:rPr>
          <w:b/>
          <w:bCs/>
          <w:color w:val="auto"/>
        </w:rPr>
        <w:t>10.3.</w:t>
      </w:r>
      <w:r w:rsidRPr="00955ABB">
        <w:rPr>
          <w:color w:val="auto"/>
        </w:rPr>
        <w:t xml:space="preserve"> 4734 sayılı Kanunun 11 inci maddesi uyarınca </w:t>
      </w:r>
      <w:r w:rsidR="00D01E6D" w:rsidRPr="00955ABB">
        <w:rPr>
          <w:color w:val="auto"/>
        </w:rPr>
        <w:t>kamu ihalelerine</w:t>
      </w:r>
      <w:r w:rsidRPr="00955ABB">
        <w:rPr>
          <w:color w:val="auto"/>
        </w:rPr>
        <w:t xml:space="preserve"> katılamayacak olanlar ile 17 nci maddesinde</w:t>
      </w:r>
      <w:r w:rsidR="00826D0C" w:rsidRPr="00955ABB">
        <w:rPr>
          <w:color w:val="auto"/>
        </w:rPr>
        <w:t xml:space="preserve"> ve </w:t>
      </w:r>
      <w:r w:rsidR="00E96AA9" w:rsidRPr="00955ABB">
        <w:rPr>
          <w:color w:val="auto"/>
        </w:rPr>
        <w:t xml:space="preserve">6282 Sayılı </w:t>
      </w:r>
      <w:r w:rsidR="003503F4" w:rsidRPr="00955ABB">
        <w:rPr>
          <w:color w:val="auto"/>
          <w:szCs w:val="18"/>
        </w:rPr>
        <w:t>Sağlık Bakanlığınca Kamu Özel İş Birliği Modeli ile Tesis Yaptırılması,</w:t>
      </w:r>
      <w:r w:rsidR="00A05F43" w:rsidRPr="00955ABB">
        <w:rPr>
          <w:color w:val="auto"/>
          <w:szCs w:val="18"/>
        </w:rPr>
        <w:t xml:space="preserve"> </w:t>
      </w:r>
      <w:r w:rsidR="003503F4" w:rsidRPr="00955ABB">
        <w:rPr>
          <w:color w:val="auto"/>
          <w:szCs w:val="18"/>
        </w:rPr>
        <w:t xml:space="preserve"> Yenilenmesi ve Hizmet Alınmasına Dair Uygulama</w:t>
      </w:r>
      <w:r w:rsidR="003503F4" w:rsidRPr="00955ABB">
        <w:rPr>
          <w:color w:val="auto"/>
          <w:sz w:val="36"/>
        </w:rPr>
        <w:t xml:space="preserve"> </w:t>
      </w:r>
      <w:r w:rsidR="003503F4" w:rsidRPr="00955ABB">
        <w:rPr>
          <w:color w:val="auto"/>
        </w:rPr>
        <w:t>Yönetmeliğinde</w:t>
      </w:r>
      <w:r w:rsidR="002029E0" w:rsidRPr="00955ABB">
        <w:rPr>
          <w:color w:val="auto"/>
        </w:rPr>
        <w:t xml:space="preserve"> </w:t>
      </w:r>
      <w:r w:rsidRPr="00955ABB">
        <w:rPr>
          <w:color w:val="auto"/>
        </w:rPr>
        <w:t xml:space="preserve">sayılan yasak fiil veya davranışta bulunduğu tespit edilenler hakkında, ayrıca fiil veya davranışın özelliğine göre aynı Kanunun Dördüncü Kısmında belirtilen hükümler uygulanır. </w:t>
      </w:r>
    </w:p>
    <w:p w:rsidR="00C76A4B" w:rsidRPr="00955ABB" w:rsidRDefault="002E1840">
      <w:pPr>
        <w:spacing w:before="120"/>
        <w:jc w:val="both"/>
        <w:rPr>
          <w:color w:val="auto"/>
        </w:rPr>
      </w:pPr>
      <w:r w:rsidRPr="00955ABB">
        <w:rPr>
          <w:b/>
          <w:bCs/>
          <w:color w:val="auto"/>
        </w:rPr>
        <w:t>Madde 11 - Teklif hazırlama giderleri ile teklif ve ödemelerde geçerli para birimi</w:t>
      </w:r>
    </w:p>
    <w:p w:rsidR="00C76A4B" w:rsidRPr="00955ABB" w:rsidRDefault="002E1840">
      <w:pPr>
        <w:jc w:val="both"/>
        <w:rPr>
          <w:color w:val="auto"/>
        </w:rPr>
      </w:pPr>
      <w:r w:rsidRPr="00955ABB">
        <w:rPr>
          <w:b/>
          <w:bCs/>
          <w:color w:val="auto"/>
        </w:rPr>
        <w:t>11.1.</w:t>
      </w:r>
      <w:r w:rsidRPr="00955ABB">
        <w:rPr>
          <w:color w:val="auto"/>
        </w:rPr>
        <w:t xml:space="preserve"> Tekliflerin hazırlanması ve sunulması ile ilgili bütün masraflar isteklilere aittir. İstekli, teklifini hazırlamak için yapmış olduğu hiçbir masrafı İdareden isteyemez. </w:t>
      </w:r>
    </w:p>
    <w:p w:rsidR="00C76A4B" w:rsidRPr="00955ABB" w:rsidRDefault="002E1840">
      <w:pPr>
        <w:jc w:val="both"/>
        <w:rPr>
          <w:color w:val="auto"/>
        </w:rPr>
      </w:pPr>
      <w:r w:rsidRPr="00955ABB">
        <w:rPr>
          <w:b/>
          <w:bCs/>
          <w:color w:val="auto"/>
        </w:rPr>
        <w:t>11.2.</w:t>
      </w:r>
      <w:r w:rsidRPr="00955ABB">
        <w:rPr>
          <w:color w:val="auto"/>
        </w:rPr>
        <w:t xml:space="preserve"> İstekliler, teklifini gösteren fiyatları ve bunların toplam tutarlarını Türk Lirası olarak verecektir. Sözleşme konusu işin ödemelerinde Türk Lirası kullanılacaktır. </w:t>
      </w:r>
    </w:p>
    <w:p w:rsidR="00C76A4B" w:rsidRPr="00955ABB" w:rsidRDefault="002E1840">
      <w:pPr>
        <w:spacing w:before="120"/>
        <w:jc w:val="both"/>
        <w:rPr>
          <w:color w:val="auto"/>
        </w:rPr>
      </w:pPr>
      <w:r w:rsidRPr="00955ABB">
        <w:rPr>
          <w:b/>
          <w:bCs/>
          <w:color w:val="auto"/>
        </w:rPr>
        <w:t xml:space="preserve">Madde 12 - </w:t>
      </w:r>
      <w:r w:rsidR="00BC3D3D" w:rsidRPr="00955ABB">
        <w:rPr>
          <w:b/>
          <w:bCs/>
          <w:color w:val="auto"/>
        </w:rPr>
        <w:t xml:space="preserve"> </w:t>
      </w:r>
      <w:r w:rsidR="00224C2D" w:rsidRPr="00955ABB">
        <w:rPr>
          <w:b/>
          <w:bCs/>
          <w:color w:val="auto"/>
        </w:rPr>
        <w:t>Ekipman Pazar Araştırması ve Temini İhalesi</w:t>
      </w:r>
      <w:r w:rsidR="00466BF0" w:rsidRPr="00955ABB">
        <w:rPr>
          <w:b/>
          <w:bCs/>
          <w:color w:val="auto"/>
        </w:rPr>
        <w:t xml:space="preserve"> </w:t>
      </w:r>
      <w:r w:rsidRPr="00955ABB">
        <w:rPr>
          <w:b/>
          <w:bCs/>
          <w:color w:val="auto"/>
        </w:rPr>
        <w:t>dokümanına ilişkin açıklama yapılması</w:t>
      </w:r>
    </w:p>
    <w:p w:rsidR="00C76A4B" w:rsidRPr="00955ABB" w:rsidRDefault="002E1840">
      <w:pPr>
        <w:jc w:val="both"/>
        <w:rPr>
          <w:color w:val="auto"/>
        </w:rPr>
      </w:pPr>
      <w:r w:rsidRPr="00955ABB">
        <w:rPr>
          <w:b/>
          <w:bCs/>
          <w:color w:val="auto"/>
        </w:rPr>
        <w:t>12.1.</w:t>
      </w:r>
      <w:r w:rsidRPr="00955ABB">
        <w:rPr>
          <w:color w:val="auto"/>
        </w:rPr>
        <w:t xml:space="preserve"> İstekliler, tekliflerin hazırlanması aşamasında,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Pr="00955ABB">
        <w:rPr>
          <w:color w:val="auto"/>
        </w:rPr>
        <w:t xml:space="preserve">dokümanında açıklanmasına ihtiyaç duydukları hususlarla ilgili olarak,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00513166" w:rsidRPr="00955ABB">
        <w:rPr>
          <w:color w:val="auto"/>
        </w:rPr>
        <w:t>için alımın</w:t>
      </w:r>
      <w:r w:rsidR="001259F6" w:rsidRPr="00955ABB">
        <w:rPr>
          <w:color w:val="auto"/>
        </w:rPr>
        <w:t>ın teklif süresinin son gününde</w:t>
      </w:r>
      <w:r w:rsidR="000946CF" w:rsidRPr="00955ABB">
        <w:rPr>
          <w:color w:val="auto"/>
        </w:rPr>
        <w:t>n</w:t>
      </w:r>
      <w:r w:rsidR="001259F6" w:rsidRPr="00955ABB">
        <w:rPr>
          <w:color w:val="auto"/>
        </w:rPr>
        <w:t xml:space="preserve"> </w:t>
      </w:r>
      <w:r w:rsidR="00827C22" w:rsidRPr="00955ABB">
        <w:rPr>
          <w:color w:val="auto"/>
        </w:rPr>
        <w:t>20</w:t>
      </w:r>
      <w:r w:rsidR="0055093C" w:rsidRPr="00955ABB">
        <w:rPr>
          <w:color w:val="auto"/>
        </w:rPr>
        <w:t xml:space="preserve"> (yirmi)</w:t>
      </w:r>
      <w:r w:rsidR="00513166" w:rsidRPr="00955ABB">
        <w:rPr>
          <w:color w:val="auto"/>
        </w:rPr>
        <w:t xml:space="preserve"> gün</w:t>
      </w:r>
      <w:r w:rsidRPr="00955ABB">
        <w:rPr>
          <w:color w:val="auto"/>
        </w:rPr>
        <w:t xml:space="preserve"> öncesine kadar yazılı olarak açıklama talep edebilir. Bu tarihten sonra yapılacak açıklama talepleri değerlendirmeye alınmayacaktır. </w:t>
      </w:r>
    </w:p>
    <w:p w:rsidR="00C76A4B" w:rsidRPr="00955ABB" w:rsidRDefault="002E1840">
      <w:pPr>
        <w:jc w:val="both"/>
        <w:rPr>
          <w:color w:val="auto"/>
        </w:rPr>
      </w:pPr>
      <w:r w:rsidRPr="00955ABB">
        <w:rPr>
          <w:b/>
          <w:bCs/>
          <w:color w:val="auto"/>
        </w:rPr>
        <w:t>12.2.</w:t>
      </w:r>
      <w:r w:rsidRPr="00955ABB">
        <w:rPr>
          <w:color w:val="auto"/>
        </w:rPr>
        <w:t xml:space="preserve"> Talebin uygun görülmesi halinde İdarece yapılacak yazılı açıklama, </w:t>
      </w:r>
      <w:r w:rsidR="00BC3D3D" w:rsidRPr="00955ABB">
        <w:rPr>
          <w:color w:val="auto"/>
        </w:rPr>
        <w:t xml:space="preserve"> </w:t>
      </w:r>
      <w:r w:rsidR="00224C2D" w:rsidRPr="00955ABB">
        <w:rPr>
          <w:color w:val="auto"/>
        </w:rPr>
        <w:t>Ekipman Pazar Araştırması ve Temini İhalesi</w:t>
      </w:r>
      <w:r w:rsidR="000B1184" w:rsidRPr="00955ABB">
        <w:rPr>
          <w:color w:val="auto"/>
        </w:rPr>
        <w:t xml:space="preserve"> </w:t>
      </w:r>
      <w:r w:rsidRPr="00955ABB">
        <w:rPr>
          <w:color w:val="auto"/>
        </w:rPr>
        <w:t xml:space="preserve">tarihinden en az on gün öncesinde bilgi sahibi olmalarını temin edecek şekilde doküman </w:t>
      </w:r>
      <w:r w:rsidR="00667F8C" w:rsidRPr="00955ABB">
        <w:rPr>
          <w:color w:val="auto"/>
        </w:rPr>
        <w:t>temin edenlerin</w:t>
      </w:r>
      <w:r w:rsidRPr="00955ABB">
        <w:rPr>
          <w:color w:val="auto"/>
        </w:rPr>
        <w:t xml:space="preserve"> tamamına </w:t>
      </w:r>
      <w:r w:rsidR="000B1184" w:rsidRPr="00955ABB">
        <w:rPr>
          <w:color w:val="auto"/>
        </w:rPr>
        <w:t>gönderilir</w:t>
      </w:r>
      <w:r w:rsidRPr="00955ABB">
        <w:rPr>
          <w:color w:val="auto"/>
        </w:rPr>
        <w:t xml:space="preserve"> veya imza karşılığı elden tebliğ edilir. </w:t>
      </w:r>
    </w:p>
    <w:p w:rsidR="00C76A4B" w:rsidRPr="00955ABB" w:rsidRDefault="002E1840">
      <w:pPr>
        <w:jc w:val="both"/>
        <w:rPr>
          <w:color w:val="auto"/>
        </w:rPr>
      </w:pPr>
      <w:r w:rsidRPr="00955ABB">
        <w:rPr>
          <w:b/>
          <w:bCs/>
          <w:color w:val="auto"/>
        </w:rPr>
        <w:t>12.3.</w:t>
      </w:r>
      <w:r w:rsidRPr="00955ABB">
        <w:rPr>
          <w:color w:val="auto"/>
        </w:rPr>
        <w:t xml:space="preserve"> Açıklamada, sorular ile İdarenin ayrıntılı cevabi yer alır, açıklama talebinde bulunanın kimliği belirtilmez. </w:t>
      </w:r>
    </w:p>
    <w:p w:rsidR="00C76A4B" w:rsidRDefault="002E1840">
      <w:pPr>
        <w:jc w:val="both"/>
        <w:rPr>
          <w:color w:val="auto"/>
        </w:rPr>
      </w:pPr>
      <w:r w:rsidRPr="00955ABB">
        <w:rPr>
          <w:b/>
          <w:bCs/>
          <w:color w:val="auto"/>
        </w:rPr>
        <w:t>12.4.</w:t>
      </w:r>
      <w:r w:rsidRPr="00955ABB">
        <w:rPr>
          <w:color w:val="auto"/>
        </w:rPr>
        <w:t xml:space="preserve"> Açıklamalar, açıklamanın yapıldığı tarihten sonra dokümanı </w:t>
      </w:r>
      <w:r w:rsidR="00E4636E" w:rsidRPr="00955ABB">
        <w:rPr>
          <w:color w:val="auto"/>
        </w:rPr>
        <w:t>temin edenlere,</w:t>
      </w:r>
      <w:r w:rsidR="00BC3D3D" w:rsidRPr="00955ABB">
        <w:rPr>
          <w:color w:val="auto"/>
        </w:rPr>
        <w:t xml:space="preserve"> </w:t>
      </w:r>
      <w:r w:rsidR="00224C2D" w:rsidRPr="00955ABB">
        <w:rPr>
          <w:color w:val="auto"/>
        </w:rPr>
        <w:t>Ekipman Pazar Araştırması ve Temini İhalesi</w:t>
      </w:r>
      <w:r w:rsidR="00DB629B" w:rsidRPr="00955ABB">
        <w:rPr>
          <w:color w:val="auto"/>
        </w:rPr>
        <w:t xml:space="preserve"> </w:t>
      </w:r>
      <w:r w:rsidRPr="00955ABB">
        <w:rPr>
          <w:color w:val="auto"/>
        </w:rPr>
        <w:t xml:space="preserve">dokümanının bir parçası olarak verilir </w:t>
      </w:r>
    </w:p>
    <w:p w:rsidR="00A20B1F" w:rsidRPr="00955ABB" w:rsidRDefault="00A20B1F">
      <w:pPr>
        <w:jc w:val="both"/>
        <w:rPr>
          <w:color w:val="auto"/>
        </w:rPr>
      </w:pPr>
    </w:p>
    <w:p w:rsidR="00C76A4B" w:rsidRPr="00955ABB" w:rsidRDefault="002E1840">
      <w:pPr>
        <w:spacing w:before="120"/>
        <w:jc w:val="both"/>
        <w:rPr>
          <w:color w:val="auto"/>
        </w:rPr>
      </w:pPr>
      <w:r w:rsidRPr="00955ABB">
        <w:rPr>
          <w:b/>
          <w:bCs/>
          <w:color w:val="auto"/>
        </w:rPr>
        <w:t xml:space="preserve">Madde 13 - </w:t>
      </w:r>
      <w:r w:rsidR="00BC3D3D" w:rsidRPr="00955ABB">
        <w:rPr>
          <w:b/>
          <w:bCs/>
          <w:color w:val="auto"/>
        </w:rPr>
        <w:t xml:space="preserve"> </w:t>
      </w:r>
      <w:r w:rsidR="00224C2D" w:rsidRPr="00955ABB">
        <w:rPr>
          <w:b/>
          <w:bCs/>
          <w:color w:val="auto"/>
        </w:rPr>
        <w:t>Ekipman Pazar Araştırması ve Temini İhalesi</w:t>
      </w:r>
      <w:r w:rsidR="00DB629B" w:rsidRPr="00955ABB">
        <w:rPr>
          <w:b/>
          <w:bCs/>
          <w:color w:val="auto"/>
        </w:rPr>
        <w:t xml:space="preserve"> </w:t>
      </w:r>
      <w:r w:rsidRPr="00955ABB">
        <w:rPr>
          <w:b/>
          <w:bCs/>
          <w:color w:val="auto"/>
        </w:rPr>
        <w:t>dokümanında değişiklik yapılması</w:t>
      </w:r>
    </w:p>
    <w:p w:rsidR="00C76A4B" w:rsidRPr="000E0B41" w:rsidRDefault="002E1840" w:rsidP="000C2378">
      <w:pPr>
        <w:jc w:val="both"/>
        <w:rPr>
          <w:color w:val="auto"/>
        </w:rPr>
      </w:pPr>
      <w:r w:rsidRPr="000E0B41">
        <w:rPr>
          <w:b/>
          <w:bCs/>
          <w:color w:val="auto"/>
        </w:rPr>
        <w:t>13.1.</w:t>
      </w:r>
      <w:r w:rsidRPr="000E0B41">
        <w:rPr>
          <w:color w:val="auto"/>
        </w:rPr>
        <w:t xml:space="preserve"> İlan yapıldıktan sonra </w:t>
      </w:r>
      <w:r w:rsidR="00224C2D" w:rsidRPr="000E0B41">
        <w:rPr>
          <w:color w:val="auto"/>
        </w:rPr>
        <w:t>Ekipman Pazar Araştırması ve Temini İhalesi</w:t>
      </w:r>
      <w:r w:rsidR="00DB629B" w:rsidRPr="000E0B41">
        <w:rPr>
          <w:color w:val="auto"/>
        </w:rPr>
        <w:t xml:space="preserve"> </w:t>
      </w:r>
      <w:r w:rsidRPr="000E0B41">
        <w:rPr>
          <w:color w:val="auto"/>
        </w:rPr>
        <w:t xml:space="preserve">dokümanında değişiklik yapılmaması esastır. Ancak, tekliflerin hazırlanmasını veya işin gerçekleştirilmesini etkileyebilecek maddi veya teknik hatalar veya eksikliklerin İdarece tespit edilmesi veya İdareye yazılı olarak bildirilmesi halinde, </w:t>
      </w:r>
      <w:r w:rsidR="00466BF0" w:rsidRPr="000E0B41">
        <w:rPr>
          <w:color w:val="auto"/>
        </w:rPr>
        <w:t>zeyilname düzenlenmek suretiyle</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dokümanında değişiklik yapılabilir. Zeyilname, </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dokümanının bağlayıcı bir parçası olarak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dokümanına eklenir. </w:t>
      </w:r>
    </w:p>
    <w:p w:rsidR="00C76A4B" w:rsidRPr="000E0B41" w:rsidRDefault="002E1840">
      <w:pPr>
        <w:jc w:val="both"/>
        <w:rPr>
          <w:color w:val="auto"/>
        </w:rPr>
      </w:pPr>
      <w:r w:rsidRPr="000E0B41">
        <w:rPr>
          <w:b/>
          <w:bCs/>
          <w:color w:val="auto"/>
        </w:rPr>
        <w:t>13.2.</w:t>
      </w:r>
      <w:r w:rsidRPr="000E0B41">
        <w:rPr>
          <w:color w:val="auto"/>
        </w:rPr>
        <w:t xml:space="preserve">Zeyilname, </w:t>
      </w:r>
      <w:r w:rsidR="00BC3D3D" w:rsidRPr="000E0B41">
        <w:rPr>
          <w:color w:val="auto"/>
        </w:rPr>
        <w:t xml:space="preserve"> Sözleşme Ek 13 Kapsamında </w:t>
      </w:r>
      <w:r w:rsidR="00224C2D" w:rsidRPr="000E0B41">
        <w:rPr>
          <w:color w:val="auto"/>
        </w:rPr>
        <w:t>Ekipman Pazar Araştırması ve Temini İhalesi</w:t>
      </w:r>
      <w:r w:rsidR="00DB629B" w:rsidRPr="000E0B41">
        <w:rPr>
          <w:color w:val="auto"/>
        </w:rPr>
        <w:t xml:space="preserve"> </w:t>
      </w:r>
      <w:r w:rsidRPr="000E0B41">
        <w:rPr>
          <w:color w:val="auto"/>
        </w:rPr>
        <w:t xml:space="preserve">tarihinden en az </w:t>
      </w:r>
      <w:r w:rsidR="001A13F6" w:rsidRPr="000E0B41">
        <w:rPr>
          <w:color w:val="auto"/>
        </w:rPr>
        <w:t>10 (on)</w:t>
      </w:r>
      <w:r w:rsidR="00794EE6" w:rsidRPr="000E0B41">
        <w:rPr>
          <w:color w:val="auto"/>
        </w:rPr>
        <w:t xml:space="preserve"> gün</w:t>
      </w:r>
      <w:r w:rsidRPr="000E0B41">
        <w:rPr>
          <w:color w:val="auto"/>
        </w:rPr>
        <w:t xml:space="preserve"> öncesinde bilgi sahibi olmalarını temin edecek şekilde doküman </w:t>
      </w:r>
      <w:r w:rsidR="00F716F8" w:rsidRPr="000E0B41">
        <w:rPr>
          <w:color w:val="auto"/>
        </w:rPr>
        <w:t xml:space="preserve">temin edenlerin </w:t>
      </w:r>
      <w:r w:rsidRPr="000E0B41">
        <w:rPr>
          <w:color w:val="auto"/>
        </w:rPr>
        <w:t xml:space="preserve">tamamına </w:t>
      </w:r>
      <w:r w:rsidR="009F0EC7" w:rsidRPr="000E0B41">
        <w:rPr>
          <w:color w:val="auto"/>
        </w:rPr>
        <w:t>gönderilir</w:t>
      </w:r>
      <w:r w:rsidRPr="000E0B41">
        <w:rPr>
          <w:color w:val="auto"/>
        </w:rPr>
        <w:t xml:space="preserve"> veya imza karşılığı elden tebliğ edilir. </w:t>
      </w:r>
    </w:p>
    <w:p w:rsidR="00730A4A" w:rsidRPr="000E0B41" w:rsidRDefault="002E1840" w:rsidP="00730A4A">
      <w:pPr>
        <w:pStyle w:val="BodyText2"/>
        <w:shd w:val="clear" w:color="auto" w:fill="FFFFFF"/>
        <w:tabs>
          <w:tab w:val="left" w:pos="567"/>
          <w:tab w:val="left" w:leader="dot" w:pos="9356"/>
        </w:tabs>
        <w:spacing w:line="240" w:lineRule="auto"/>
        <w:jc w:val="both"/>
        <w:rPr>
          <w:color w:val="auto"/>
          <w:sz w:val="24"/>
          <w:szCs w:val="24"/>
        </w:rPr>
      </w:pPr>
      <w:r w:rsidRPr="000E0B41">
        <w:rPr>
          <w:b/>
          <w:bCs/>
          <w:color w:val="auto"/>
          <w:sz w:val="24"/>
          <w:szCs w:val="24"/>
        </w:rPr>
        <w:t>13.3.</w:t>
      </w:r>
      <w:r w:rsidRPr="000E0B41">
        <w:rPr>
          <w:color w:val="auto"/>
          <w:sz w:val="24"/>
          <w:szCs w:val="24"/>
        </w:rPr>
        <w:t xml:space="preserve"> Zeyilname düzenlenmesi nedeniyle tekliflerin hazırlanabilmesi için ek süreye ihtiyaç duyulması halinde İdare,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Pr="000E0B41">
        <w:rPr>
          <w:color w:val="auto"/>
          <w:sz w:val="24"/>
          <w:szCs w:val="24"/>
        </w:rPr>
        <w:t xml:space="preserve">tarihini bir defaya mahsus olmak üzere en fazla </w:t>
      </w:r>
      <w:r w:rsidR="001C6BDC" w:rsidRPr="000E0B41">
        <w:rPr>
          <w:color w:val="auto"/>
          <w:sz w:val="24"/>
          <w:szCs w:val="24"/>
        </w:rPr>
        <w:t>10 (on)</w:t>
      </w:r>
      <w:r w:rsidR="001C0E95" w:rsidRPr="000E0B41">
        <w:rPr>
          <w:color w:val="auto"/>
          <w:sz w:val="24"/>
          <w:szCs w:val="24"/>
        </w:rPr>
        <w:t xml:space="preserve"> </w:t>
      </w:r>
      <w:r w:rsidRPr="000E0B41">
        <w:rPr>
          <w:color w:val="auto"/>
          <w:sz w:val="24"/>
          <w:szCs w:val="24"/>
        </w:rPr>
        <w:t xml:space="preserve">gün süreyle zeyilname ile erteleyebilir. Erteleme süresince,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000E0B41">
        <w:rPr>
          <w:color w:val="auto"/>
          <w:sz w:val="24"/>
          <w:szCs w:val="24"/>
        </w:rPr>
        <w:t>dokümanının İdareden temin edilmesine ve</w:t>
      </w:r>
      <w:r w:rsidR="00730A4A" w:rsidRPr="000E0B41">
        <w:rPr>
          <w:color w:val="auto"/>
          <w:sz w:val="24"/>
          <w:szCs w:val="24"/>
        </w:rPr>
        <w:t xml:space="preserve"> teklif alınmasına devam edilecektir.</w:t>
      </w:r>
    </w:p>
    <w:p w:rsidR="00C76A4B" w:rsidRPr="000E0B41" w:rsidRDefault="002E1840">
      <w:pPr>
        <w:jc w:val="both"/>
        <w:rPr>
          <w:color w:val="auto"/>
        </w:rPr>
      </w:pPr>
      <w:r w:rsidRPr="000E0B41">
        <w:rPr>
          <w:b/>
          <w:bCs/>
          <w:color w:val="auto"/>
        </w:rPr>
        <w:t>13.4.</w:t>
      </w:r>
      <w:r w:rsidRPr="000E0B41">
        <w:rPr>
          <w:color w:val="auto"/>
        </w:rPr>
        <w:t xml:space="preserve"> Zeyilname düzenlenmesi halinde, tekliflerini bu düzenlemeden önce vermiş olan istekliler tekliflerini geri çekerek, yeniden teklif verebilirler. </w:t>
      </w:r>
    </w:p>
    <w:p w:rsidR="00DE1A77" w:rsidRPr="00955ABB" w:rsidRDefault="002E1840">
      <w:pPr>
        <w:jc w:val="both"/>
        <w:rPr>
          <w:color w:val="auto"/>
        </w:rPr>
      </w:pPr>
      <w:r w:rsidRPr="000E0B41">
        <w:rPr>
          <w:b/>
          <w:bCs/>
          <w:color w:val="auto"/>
        </w:rPr>
        <w:t>13.5.</w:t>
      </w:r>
      <w:r w:rsidRPr="000E0B41">
        <w:rPr>
          <w:color w:val="auto"/>
        </w:rPr>
        <w:t xml:space="preserve"> 4734 sayılı Kanunun 55 inci maddesi </w:t>
      </w:r>
      <w:r w:rsidRPr="002A30A7">
        <w:rPr>
          <w:color w:val="auto"/>
        </w:rPr>
        <w:t>uyarınca</w:t>
      </w:r>
      <w:r w:rsidR="00FB15F4" w:rsidRPr="002A30A7">
        <w:rPr>
          <w:color w:val="auto"/>
        </w:rPr>
        <w:t xml:space="preserve"> yapılan</w:t>
      </w:r>
      <w:r w:rsidRPr="002A30A7">
        <w:rPr>
          <w:color w:val="auto"/>
        </w:rPr>
        <w:t xml:space="preserve"> </w:t>
      </w:r>
      <w:r w:rsidR="009A7E6F" w:rsidRPr="002A30A7">
        <w:rPr>
          <w:color w:val="auto"/>
        </w:rPr>
        <w:t>şikâyet</w:t>
      </w:r>
      <w:r w:rsidRPr="002A30A7">
        <w:rPr>
          <w:color w:val="auto"/>
        </w:rPr>
        <w:t xml:space="preserve"> üzerine</w:t>
      </w:r>
      <w:r w:rsidR="00FB15F4" w:rsidRPr="002A30A7">
        <w:rPr>
          <w:color w:val="auto"/>
        </w:rPr>
        <w:t xml:space="preserve"> 6282 Sayılı Yönetmelik 26 ncı maddesinde belirtilen hususlarda birinin eksikliği veya</w:t>
      </w:r>
      <w:r w:rsidRPr="000E0B41">
        <w:rPr>
          <w:color w:val="auto"/>
        </w:rPr>
        <w:t xml:space="preserve"> yapılan incelemede tekliflerin hazırlanmasını veya işin gerçekleştirilmesini etkileyebilecek maddi veya teknik hataların veya </w:t>
      </w:r>
      <w:r w:rsidRPr="000E0B41">
        <w:rPr>
          <w:color w:val="auto"/>
        </w:rPr>
        <w:lastRenderedPageBreak/>
        <w:t xml:space="preserve">eksikliklerin bulunması ve İdarece </w:t>
      </w:r>
      <w:r w:rsidR="00224C2D" w:rsidRPr="000E0B41">
        <w:rPr>
          <w:color w:val="auto"/>
        </w:rPr>
        <w:t>Ekipman Pazar Araştırması ve Temini İhalesi</w:t>
      </w:r>
      <w:r w:rsidR="009177B0" w:rsidRPr="000E0B41">
        <w:rPr>
          <w:color w:val="auto"/>
        </w:rPr>
        <w:t xml:space="preserve"> </w:t>
      </w:r>
      <w:r w:rsidRPr="000E0B41">
        <w:rPr>
          <w:color w:val="auto"/>
        </w:rPr>
        <w:t xml:space="preserve">dokümanında düzeltme yapılmasına karar verilmesi halinde, </w:t>
      </w:r>
      <w:r w:rsidR="00BC3D3D" w:rsidRPr="000E0B41">
        <w:rPr>
          <w:color w:val="auto"/>
        </w:rPr>
        <w:t xml:space="preserve"> </w:t>
      </w:r>
      <w:r w:rsidR="00224C2D" w:rsidRPr="000E0B41">
        <w:rPr>
          <w:color w:val="auto"/>
        </w:rPr>
        <w:t>Ekipman Pazar Araştırması ve Temini İhalesi</w:t>
      </w:r>
      <w:r w:rsidR="009177B0" w:rsidRPr="000E0B41">
        <w:rPr>
          <w:color w:val="auto"/>
        </w:rPr>
        <w:t xml:space="preserve"> </w:t>
      </w:r>
      <w:r w:rsidRPr="000E0B41">
        <w:rPr>
          <w:color w:val="auto"/>
        </w:rPr>
        <w:t>tarihinden önce gerekli düzeltme yapılarak</w:t>
      </w:r>
      <w:r w:rsidR="00F90314" w:rsidRPr="000E0B41">
        <w:rPr>
          <w:color w:val="auto"/>
        </w:rPr>
        <w:t xml:space="preserve"> yukarıda belirtilen usule göre</w:t>
      </w:r>
      <w:r w:rsidR="00BC3D3D" w:rsidRPr="000E0B41">
        <w:rPr>
          <w:color w:val="auto"/>
        </w:rPr>
        <w:t xml:space="preserve"> </w:t>
      </w:r>
      <w:r w:rsidR="00224C2D" w:rsidRPr="000E0B41">
        <w:rPr>
          <w:color w:val="auto"/>
        </w:rPr>
        <w:t>Ekipman Pazar Araştırması ve Temini İhalesi</w:t>
      </w:r>
      <w:r w:rsidR="003E1403" w:rsidRPr="000E0B41">
        <w:rPr>
          <w:color w:val="auto"/>
        </w:rPr>
        <w:t xml:space="preserve"> </w:t>
      </w:r>
      <w:r w:rsidRPr="000E0B41">
        <w:rPr>
          <w:color w:val="auto"/>
        </w:rPr>
        <w:t xml:space="preserve">tarihi bir defa daha ertelenebilir. Belirlenen maddi veya teknik hataların veya eksikliklerin </w:t>
      </w:r>
      <w:r w:rsidR="001A2C23" w:rsidRPr="000E0B41">
        <w:rPr>
          <w:color w:val="auto"/>
        </w:rPr>
        <w:t xml:space="preserve">ilanda da bulunması halinde ise </w:t>
      </w:r>
      <w:r w:rsidR="00224C2D" w:rsidRPr="000E0B41">
        <w:rPr>
          <w:color w:val="auto"/>
        </w:rPr>
        <w:t>Ekipman Pazar Araştırması ve Temini İhalesi</w:t>
      </w:r>
      <w:r w:rsidR="009177B0" w:rsidRPr="000E0B41">
        <w:rPr>
          <w:color w:val="auto"/>
        </w:rPr>
        <w:t xml:space="preserve"> </w:t>
      </w:r>
      <w:r w:rsidRPr="000E0B41">
        <w:rPr>
          <w:color w:val="auto"/>
        </w:rPr>
        <w:t xml:space="preserve">sürecine devam edilebilmesi, ancak Kanunun 26 nci maddesine göre düzeltme ilanı yapılması ile mümkündür. Düzeltme ilanı için Kanunda öngörülen sürenin sona erdiğinin anlaşılması halinde </w:t>
      </w:r>
      <w:r w:rsidR="00224C2D" w:rsidRPr="000E0B41">
        <w:rPr>
          <w:color w:val="auto"/>
        </w:rPr>
        <w:t>Ekipman Pazar Araştırması ve Temini İhalesi</w:t>
      </w:r>
      <w:r w:rsidR="009177B0" w:rsidRPr="000E0B41">
        <w:rPr>
          <w:color w:val="auto"/>
        </w:rPr>
        <w:t xml:space="preserve"> </w:t>
      </w:r>
      <w:r w:rsidRPr="000E0B41">
        <w:rPr>
          <w:color w:val="auto"/>
        </w:rPr>
        <w:t>iptal edilir.</w:t>
      </w:r>
    </w:p>
    <w:p w:rsidR="00C76A4B" w:rsidRPr="00955ABB" w:rsidRDefault="002E1840">
      <w:pPr>
        <w:spacing w:before="120"/>
        <w:jc w:val="both"/>
        <w:rPr>
          <w:color w:val="auto"/>
        </w:rPr>
      </w:pPr>
      <w:r w:rsidRPr="00955ABB">
        <w:rPr>
          <w:b/>
          <w:bCs/>
          <w:color w:val="auto"/>
        </w:rPr>
        <w:t xml:space="preserve">Madde 14 - </w:t>
      </w:r>
      <w:r w:rsidR="00BC3D3D" w:rsidRPr="00955ABB">
        <w:rPr>
          <w:b/>
          <w:bCs/>
          <w:color w:val="auto"/>
        </w:rPr>
        <w:t xml:space="preserve"> </w:t>
      </w:r>
      <w:r w:rsidR="00224C2D" w:rsidRPr="00955ABB">
        <w:rPr>
          <w:b/>
          <w:bCs/>
          <w:color w:val="auto"/>
        </w:rPr>
        <w:t>Ekipman Pazar Araştırması ve Temini İhalesi</w:t>
      </w:r>
      <w:r w:rsidR="00675F76" w:rsidRPr="00955ABB">
        <w:rPr>
          <w:b/>
          <w:bCs/>
          <w:color w:val="auto"/>
        </w:rPr>
        <w:t xml:space="preserve"> </w:t>
      </w:r>
      <w:r w:rsidRPr="00955ABB">
        <w:rPr>
          <w:b/>
          <w:bCs/>
          <w:color w:val="auto"/>
        </w:rPr>
        <w:t xml:space="preserve">saatinden önce </w:t>
      </w:r>
      <w:r w:rsidR="001A2C23" w:rsidRPr="00955ABB">
        <w:rPr>
          <w:b/>
          <w:bCs/>
          <w:color w:val="auto"/>
        </w:rPr>
        <w:t xml:space="preserve">Alımın </w:t>
      </w:r>
      <w:r w:rsidRPr="00955ABB">
        <w:rPr>
          <w:b/>
          <w:bCs/>
          <w:color w:val="auto"/>
        </w:rPr>
        <w:t>iptal edilmesi</w:t>
      </w:r>
    </w:p>
    <w:p w:rsidR="00C76A4B" w:rsidRPr="00955ABB" w:rsidRDefault="002E1840">
      <w:pPr>
        <w:jc w:val="both"/>
        <w:rPr>
          <w:color w:val="auto"/>
        </w:rPr>
      </w:pPr>
      <w:r w:rsidRPr="00955ABB">
        <w:rPr>
          <w:b/>
          <w:bCs/>
          <w:color w:val="auto"/>
        </w:rPr>
        <w:t>14.1.</w:t>
      </w:r>
      <w:r w:rsidRPr="00955ABB">
        <w:rPr>
          <w:color w:val="auto"/>
        </w:rPr>
        <w:t xml:space="preserve"> İdare tarafından gerekli görülen veya </w:t>
      </w:r>
      <w:r w:rsidR="00BC3D3D" w:rsidRPr="00955ABB">
        <w:rPr>
          <w:color w:val="auto"/>
        </w:rPr>
        <w:t xml:space="preserve"> </w:t>
      </w:r>
      <w:r w:rsidR="00224C2D" w:rsidRPr="00955ABB">
        <w:rPr>
          <w:color w:val="auto"/>
        </w:rPr>
        <w:t>Ekipman Pazar Araştırması ve Temini İhalesi</w:t>
      </w:r>
      <w:r w:rsidR="00675F76" w:rsidRPr="00955ABB">
        <w:rPr>
          <w:color w:val="auto"/>
        </w:rPr>
        <w:t xml:space="preserve"> </w:t>
      </w:r>
      <w:r w:rsidRPr="00955ABB">
        <w:rPr>
          <w:color w:val="auto"/>
        </w:rPr>
        <w:t xml:space="preserve">dokümanında yer alan belgelerde </w:t>
      </w:r>
      <w:r w:rsidR="00BC3D3D" w:rsidRPr="00955ABB">
        <w:rPr>
          <w:color w:val="auto"/>
        </w:rPr>
        <w:t xml:space="preserve"> Ekipman Pazar Araştırması ve Temini</w:t>
      </w:r>
      <w:r w:rsidRPr="00955ABB">
        <w:rPr>
          <w:color w:val="auto"/>
        </w:rPr>
        <w:t xml:space="preserve">nin yapılmasına engel olan ve düzeltilmesi mümkün bulunmayan hususların tespit edildiği hallerde, </w:t>
      </w:r>
      <w:r w:rsidR="00224C2D" w:rsidRPr="00955ABB">
        <w:rPr>
          <w:color w:val="auto"/>
        </w:rPr>
        <w:t>Ekipman Pazar Araştırması ve Temini İhalesi</w:t>
      </w:r>
      <w:r w:rsidR="00675F76" w:rsidRPr="00955ABB">
        <w:rPr>
          <w:color w:val="auto"/>
        </w:rPr>
        <w:t xml:space="preserve"> </w:t>
      </w:r>
      <w:r w:rsidRPr="00955ABB">
        <w:rPr>
          <w:color w:val="auto"/>
        </w:rPr>
        <w:t xml:space="preserve">saatinden önce </w:t>
      </w:r>
      <w:r w:rsidR="00BC3D3D" w:rsidRPr="00955ABB">
        <w:rPr>
          <w:color w:val="auto"/>
        </w:rPr>
        <w:t xml:space="preserve"> </w:t>
      </w:r>
      <w:r w:rsidR="00224C2D" w:rsidRPr="00955ABB">
        <w:rPr>
          <w:color w:val="auto"/>
        </w:rPr>
        <w:t>Ekipman Pazar Araştırması ve Temini İhalesi</w:t>
      </w:r>
      <w:r w:rsidR="00675F76" w:rsidRPr="00955ABB">
        <w:rPr>
          <w:color w:val="auto"/>
        </w:rPr>
        <w:t xml:space="preserve"> </w:t>
      </w:r>
      <w:r w:rsidRPr="00955ABB">
        <w:rPr>
          <w:color w:val="auto"/>
        </w:rPr>
        <w:t xml:space="preserve">iptal edilebilir. </w:t>
      </w:r>
    </w:p>
    <w:p w:rsidR="00C76A4B" w:rsidRPr="00955ABB" w:rsidRDefault="002E1840">
      <w:pPr>
        <w:jc w:val="both"/>
        <w:rPr>
          <w:color w:val="auto"/>
        </w:rPr>
      </w:pPr>
      <w:r w:rsidRPr="00955ABB">
        <w:rPr>
          <w:b/>
          <w:bCs/>
          <w:color w:val="auto"/>
        </w:rPr>
        <w:t>14.2.</w:t>
      </w:r>
      <w:r w:rsidRPr="00955ABB">
        <w:rPr>
          <w:color w:val="auto"/>
        </w:rPr>
        <w:t xml:space="preserve"> Bu durumda, iptal nedeni belirtilmek </w:t>
      </w:r>
      <w:r w:rsidR="001A2C23" w:rsidRPr="00955ABB">
        <w:rPr>
          <w:color w:val="auto"/>
        </w:rPr>
        <w:t xml:space="preserve">suretiyle </w:t>
      </w:r>
      <w:r w:rsidR="00BC3D3D" w:rsidRPr="00955ABB">
        <w:rPr>
          <w:color w:val="auto"/>
        </w:rPr>
        <w:t>Ekipman Pazar Araştırması ve Temini</w:t>
      </w:r>
      <w:r w:rsidRPr="00955ABB">
        <w:rPr>
          <w:color w:val="auto"/>
        </w:rPr>
        <w:t>nin iptal edildiği</w:t>
      </w:r>
      <w:r w:rsidR="00E65B8C" w:rsidRPr="00955ABB">
        <w:rPr>
          <w:color w:val="auto"/>
        </w:rPr>
        <w:t xml:space="preserve">, EKAP üzerinden ve Kayseri </w:t>
      </w:r>
      <w:r w:rsidR="00613E94">
        <w:rPr>
          <w:color w:val="auto"/>
        </w:rPr>
        <w:t>Şehir Eğitim ve Araştırma Hastanesi</w:t>
      </w:r>
      <w:r w:rsidR="00E65B8C" w:rsidRPr="00955ABB">
        <w:rPr>
          <w:color w:val="auto"/>
        </w:rPr>
        <w:t xml:space="preserve"> </w:t>
      </w:r>
      <w:r w:rsidR="004B1341" w:rsidRPr="00955ABB">
        <w:rPr>
          <w:color w:val="auto"/>
        </w:rPr>
        <w:t>web site</w:t>
      </w:r>
      <w:r w:rsidR="00E65B8C" w:rsidRPr="00955ABB">
        <w:rPr>
          <w:color w:val="auto"/>
        </w:rPr>
        <w:t>si</w:t>
      </w:r>
      <w:r w:rsidR="004B1341" w:rsidRPr="00955ABB">
        <w:rPr>
          <w:color w:val="auto"/>
        </w:rPr>
        <w:t xml:space="preserve"> üzerinde </w:t>
      </w:r>
      <w:r w:rsidRPr="00955ABB">
        <w:rPr>
          <w:color w:val="auto"/>
        </w:rPr>
        <w:t xml:space="preserve">ilan edilerek duyurulur. Bu asamaya kadar teklif vermiş olanlara </w:t>
      </w:r>
      <w:r w:rsidR="00BC3D3D" w:rsidRPr="00955ABB">
        <w:rPr>
          <w:color w:val="auto"/>
        </w:rPr>
        <w:t>Ekipman Pazar Araştırması ve Temini</w:t>
      </w:r>
      <w:r w:rsidRPr="00955ABB">
        <w:rPr>
          <w:color w:val="auto"/>
        </w:rPr>
        <w:t xml:space="preserve">nin iptal edildiği ayrıca tebliğ edilir. </w:t>
      </w:r>
    </w:p>
    <w:p w:rsidR="00C76A4B" w:rsidRPr="00955ABB" w:rsidRDefault="002E1840">
      <w:pPr>
        <w:jc w:val="both"/>
        <w:rPr>
          <w:color w:val="auto"/>
        </w:rPr>
      </w:pPr>
      <w:r w:rsidRPr="00955ABB">
        <w:rPr>
          <w:b/>
          <w:bCs/>
          <w:color w:val="auto"/>
        </w:rPr>
        <w:t>14.3.</w:t>
      </w:r>
      <w:r w:rsidR="00BC3D3D" w:rsidRPr="00955ABB">
        <w:rPr>
          <w:color w:val="auto"/>
        </w:rPr>
        <w:t xml:space="preserve"> Ekipman Pazar Araştırması ve Temini</w:t>
      </w:r>
      <w:r w:rsidRPr="00955ABB">
        <w:rPr>
          <w:color w:val="auto"/>
        </w:rPr>
        <w:t xml:space="preserve">nin iptal edilmesi halinde, verilmiş olan bütün teklifler reddedilmiş sayılır ve bu teklifler açılmaksızın isteklilere iade edilir. </w:t>
      </w:r>
    </w:p>
    <w:p w:rsidR="00C76A4B" w:rsidRPr="00955ABB" w:rsidRDefault="002E1840">
      <w:pPr>
        <w:jc w:val="both"/>
        <w:rPr>
          <w:color w:val="auto"/>
        </w:rPr>
      </w:pPr>
      <w:r w:rsidRPr="00955ABB">
        <w:rPr>
          <w:b/>
          <w:bCs/>
          <w:color w:val="auto"/>
        </w:rPr>
        <w:t>14.4.</w:t>
      </w:r>
      <w:r w:rsidR="00BC3D3D" w:rsidRPr="00955ABB">
        <w:rPr>
          <w:color w:val="auto"/>
        </w:rPr>
        <w:t xml:space="preserve"> Ekipman Pazar Araştırması ve Temini</w:t>
      </w:r>
      <w:r w:rsidRPr="00955ABB">
        <w:rPr>
          <w:color w:val="auto"/>
        </w:rPr>
        <w:t xml:space="preserve">nin iptal edilmesi nedeniyle isteklilerce İdareden herhangi bir hak talebinde bulunulamaz. </w:t>
      </w:r>
    </w:p>
    <w:p w:rsidR="00C76A4B" w:rsidRPr="00955ABB" w:rsidRDefault="002E1840">
      <w:pPr>
        <w:spacing w:before="120"/>
        <w:jc w:val="both"/>
        <w:rPr>
          <w:color w:val="auto"/>
        </w:rPr>
      </w:pPr>
      <w:r w:rsidRPr="00955ABB">
        <w:rPr>
          <w:b/>
          <w:bCs/>
          <w:color w:val="auto"/>
        </w:rPr>
        <w:t>Madde 15 - İş ortaklığı</w:t>
      </w:r>
    </w:p>
    <w:p w:rsidR="00C76A4B" w:rsidRPr="00955ABB" w:rsidRDefault="002E1840">
      <w:pPr>
        <w:jc w:val="both"/>
        <w:rPr>
          <w:color w:val="auto"/>
        </w:rPr>
      </w:pPr>
      <w:r w:rsidRPr="00955ABB">
        <w:rPr>
          <w:b/>
          <w:bCs/>
          <w:color w:val="auto"/>
        </w:rPr>
        <w:t>15.1.</w:t>
      </w:r>
      <w:r w:rsidRPr="00955ABB">
        <w:rPr>
          <w:color w:val="auto"/>
        </w:rPr>
        <w:t xml:space="preserve"> Birden fazla gerçek veya tüzel kişi, iş ortaklığı oluşturmak suretiyle </w:t>
      </w:r>
      <w:r w:rsidR="00BC3D3D" w:rsidRPr="00955ABB">
        <w:rPr>
          <w:color w:val="auto"/>
        </w:rPr>
        <w:t xml:space="preserve">Ekipman Pazar Araştırması ve </w:t>
      </w:r>
      <w:r w:rsidR="004E528E" w:rsidRPr="00955ABB">
        <w:rPr>
          <w:color w:val="auto"/>
        </w:rPr>
        <w:t>Teminine</w:t>
      </w:r>
      <w:r w:rsidRPr="00955ABB">
        <w:rPr>
          <w:color w:val="auto"/>
        </w:rPr>
        <w:t xml:space="preserve"> teklif verebilir. </w:t>
      </w:r>
    </w:p>
    <w:p w:rsidR="00C76A4B" w:rsidRPr="00955ABB" w:rsidRDefault="002E1840">
      <w:pPr>
        <w:jc w:val="both"/>
        <w:rPr>
          <w:color w:val="auto"/>
        </w:rPr>
      </w:pPr>
      <w:r w:rsidRPr="00955ABB">
        <w:rPr>
          <w:b/>
          <w:bCs/>
          <w:color w:val="auto"/>
        </w:rPr>
        <w:t>15.2.</w:t>
      </w:r>
      <w:r w:rsidRPr="00955ABB">
        <w:rPr>
          <w:color w:val="auto"/>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76A4B" w:rsidRPr="00955ABB" w:rsidRDefault="002E1840">
      <w:pPr>
        <w:jc w:val="both"/>
        <w:rPr>
          <w:color w:val="auto"/>
        </w:rPr>
      </w:pPr>
      <w:r w:rsidRPr="00955ABB">
        <w:rPr>
          <w:b/>
          <w:bCs/>
          <w:color w:val="auto"/>
        </w:rPr>
        <w:t>15.3.</w:t>
      </w:r>
      <w:r w:rsidRPr="00955ABB">
        <w:rPr>
          <w:color w:val="auto"/>
        </w:rPr>
        <w:t xml:space="preserve"> İş or</w:t>
      </w:r>
      <w:r w:rsidR="009A7BD3" w:rsidRPr="00955ABB">
        <w:rPr>
          <w:color w:val="auto"/>
        </w:rPr>
        <w:t>taklığı oluşturmak suretiyle</w:t>
      </w:r>
      <w:r w:rsidR="00BC3D3D" w:rsidRPr="00955ABB">
        <w:rPr>
          <w:color w:val="auto"/>
        </w:rPr>
        <w:t xml:space="preserve"> Ekipman Pazar Araştırması ve </w:t>
      </w:r>
      <w:r w:rsidR="004E528E" w:rsidRPr="00955ABB">
        <w:rPr>
          <w:color w:val="auto"/>
        </w:rPr>
        <w:t>Teminine</w:t>
      </w:r>
      <w:r w:rsidRPr="00955ABB">
        <w:rPr>
          <w:color w:val="auto"/>
        </w:rPr>
        <w:t xml:space="preserve"> teklif verecek istekliler, iş ortaklığı yaptıklarına dair pilot ortağın da belirtildiği ekte örneği bulunan iş ortaklığı beyannamesini teklifleriyle beraber sunacaklardır. </w:t>
      </w:r>
    </w:p>
    <w:p w:rsidR="00C76A4B" w:rsidRPr="00955ABB" w:rsidRDefault="002E1840">
      <w:pPr>
        <w:jc w:val="both"/>
        <w:rPr>
          <w:color w:val="auto"/>
        </w:rPr>
      </w:pPr>
      <w:r w:rsidRPr="00955ABB">
        <w:rPr>
          <w:b/>
          <w:bCs/>
          <w:color w:val="auto"/>
        </w:rPr>
        <w:t>15.4.</w:t>
      </w:r>
      <w:r w:rsidR="00BC3D3D" w:rsidRPr="00955ABB">
        <w:rPr>
          <w:color w:val="auto"/>
        </w:rPr>
        <w:t>Ekipman Pazar Araştırması ve Temini</w:t>
      </w:r>
      <w:r w:rsidRPr="00955ABB">
        <w:rPr>
          <w:color w:val="auto"/>
        </w:rPr>
        <w:t xml:space="preserve">nin iş ortaklığı üzerinde kalması halinde, iş ortaklığı tarafından, sözleşmenin imzalanmasından önce noter onaylı ortaklık sözleşmesinin İdareye verilmesi zorunludur. </w:t>
      </w:r>
    </w:p>
    <w:p w:rsidR="00C76A4B" w:rsidRPr="00955ABB" w:rsidRDefault="002E1840">
      <w:pPr>
        <w:jc w:val="both"/>
        <w:rPr>
          <w:color w:val="auto"/>
        </w:rPr>
      </w:pPr>
      <w:r w:rsidRPr="00955ABB">
        <w:rPr>
          <w:b/>
          <w:bCs/>
          <w:color w:val="auto"/>
        </w:rPr>
        <w:t>15.5.</w:t>
      </w:r>
      <w:r w:rsidRPr="00955ABB">
        <w:rPr>
          <w:color w:val="auto"/>
        </w:rPr>
        <w:t xml:space="preserve"> İş ortaklığı sözleşmesinde, ortakların hisse oranları, pilot ortak ile diğer ortakların işin yerine getirilmesinde müştereken ve müteselsilen sorumlu oldukları belirtilecektir. </w:t>
      </w:r>
    </w:p>
    <w:p w:rsidR="00C76A4B" w:rsidRPr="00955ABB" w:rsidRDefault="002E1840">
      <w:pPr>
        <w:spacing w:before="120"/>
        <w:jc w:val="both"/>
        <w:rPr>
          <w:color w:val="auto"/>
        </w:rPr>
      </w:pPr>
      <w:r w:rsidRPr="00955ABB">
        <w:rPr>
          <w:b/>
          <w:bCs/>
          <w:color w:val="auto"/>
        </w:rPr>
        <w:t>Madde 16 - Konsorsiyum</w:t>
      </w:r>
    </w:p>
    <w:p w:rsidR="00C76A4B" w:rsidRPr="00955ABB" w:rsidRDefault="002E1840">
      <w:pPr>
        <w:jc w:val="both"/>
        <w:rPr>
          <w:color w:val="auto"/>
        </w:rPr>
      </w:pPr>
      <w:r w:rsidRPr="00955ABB">
        <w:rPr>
          <w:b/>
          <w:bCs/>
          <w:color w:val="auto"/>
        </w:rPr>
        <w:t>16.1.</w:t>
      </w:r>
      <w:r w:rsidRPr="00955ABB">
        <w:rPr>
          <w:color w:val="auto"/>
        </w:rPr>
        <w:t xml:space="preserve"> Konsorsiyumlar </w:t>
      </w:r>
      <w:r w:rsidR="00BC3D3D" w:rsidRPr="00955ABB">
        <w:rPr>
          <w:color w:val="auto"/>
        </w:rPr>
        <w:t xml:space="preserve">Ekipman Pazar Araştırması ve </w:t>
      </w:r>
      <w:r w:rsidR="004E528E" w:rsidRPr="00955ABB">
        <w:rPr>
          <w:color w:val="auto"/>
        </w:rPr>
        <w:t>Teminine</w:t>
      </w:r>
      <w:r w:rsidRPr="00955ABB">
        <w:rPr>
          <w:color w:val="auto"/>
        </w:rPr>
        <w:t xml:space="preserve"> teklif veremez. </w:t>
      </w:r>
    </w:p>
    <w:p w:rsidR="00C76A4B" w:rsidRPr="00955ABB" w:rsidRDefault="002E1840">
      <w:pPr>
        <w:spacing w:before="120"/>
        <w:jc w:val="both"/>
        <w:rPr>
          <w:color w:val="auto"/>
        </w:rPr>
      </w:pPr>
      <w:r w:rsidRPr="00955ABB">
        <w:rPr>
          <w:b/>
          <w:bCs/>
          <w:color w:val="auto"/>
        </w:rPr>
        <w:t>Madde 17 - Alt yükleniciler</w:t>
      </w:r>
    </w:p>
    <w:p w:rsidR="00C76A4B" w:rsidRPr="00955ABB" w:rsidRDefault="002E1840">
      <w:pPr>
        <w:jc w:val="both"/>
        <w:rPr>
          <w:color w:val="auto"/>
        </w:rPr>
      </w:pPr>
      <w:r w:rsidRPr="00955ABB">
        <w:rPr>
          <w:b/>
          <w:bCs/>
          <w:color w:val="auto"/>
        </w:rPr>
        <w:t>17.1.</w:t>
      </w:r>
      <w:r w:rsidR="00224C2D" w:rsidRPr="00955ABB">
        <w:rPr>
          <w:color w:val="auto"/>
        </w:rPr>
        <w:t>Ekipman Pazar Araştırması ve Temini İhalesi</w:t>
      </w:r>
      <w:r w:rsidR="00C44754" w:rsidRPr="00955ABB">
        <w:rPr>
          <w:color w:val="auto"/>
        </w:rPr>
        <w:t xml:space="preserve"> </w:t>
      </w:r>
      <w:r w:rsidRPr="00955ABB">
        <w:rPr>
          <w:color w:val="auto"/>
        </w:rPr>
        <w:t xml:space="preserve">konusu alımın tamamı veya bir kısmı alt yüklenicilere yaptırılamaz. </w:t>
      </w: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III. TEKLİFLERİN HAZIRLANMASI VE SUNULMASINA İLİŞKİN HUSUSLAR</w:t>
      </w:r>
    </w:p>
    <w:p w:rsidR="00C76A4B" w:rsidRPr="00955ABB" w:rsidRDefault="002E1840">
      <w:pPr>
        <w:spacing w:before="120"/>
        <w:jc w:val="both"/>
        <w:rPr>
          <w:color w:val="auto"/>
        </w:rPr>
      </w:pPr>
      <w:r w:rsidRPr="00955ABB">
        <w:rPr>
          <w:b/>
          <w:bCs/>
          <w:color w:val="auto"/>
        </w:rPr>
        <w:t>Madde 18 - Teklif ve sözleşme türü</w:t>
      </w:r>
    </w:p>
    <w:p w:rsidR="00C76A4B" w:rsidRPr="00955ABB" w:rsidRDefault="002E1840">
      <w:pPr>
        <w:jc w:val="both"/>
        <w:rPr>
          <w:color w:val="auto"/>
        </w:rPr>
      </w:pPr>
      <w:r w:rsidRPr="00955ABB">
        <w:rPr>
          <w:b/>
          <w:bCs/>
          <w:color w:val="auto"/>
        </w:rPr>
        <w:t>18.1.</w:t>
      </w:r>
      <w:r w:rsidRPr="00955ABB">
        <w:rPr>
          <w:color w:val="auto"/>
        </w:rPr>
        <w:t xml:space="preserve">İstekliler tekliflerini, her bir iş kaleminin miktarı ile bu iş kalemleri için teklif edilen birim fiyatlarının çarpımı sonucu bulunan toplam bedel üzerinden vereceklerdir. </w:t>
      </w:r>
      <w:r w:rsidR="00224C2D" w:rsidRPr="00955ABB">
        <w:rPr>
          <w:color w:val="auto"/>
        </w:rPr>
        <w:t>Ekipman Pazar Araştırması ve Temini İhalesi</w:t>
      </w:r>
      <w:r w:rsidR="00F873F9" w:rsidRPr="00955ABB">
        <w:rPr>
          <w:color w:val="auto"/>
        </w:rPr>
        <w:t xml:space="preserve"> </w:t>
      </w:r>
      <w:r w:rsidRPr="00955ABB">
        <w:rPr>
          <w:color w:val="auto"/>
        </w:rPr>
        <w:t xml:space="preserve">sonucu, </w:t>
      </w:r>
      <w:r w:rsidR="00224C2D" w:rsidRPr="00955ABB">
        <w:rPr>
          <w:color w:val="auto"/>
        </w:rPr>
        <w:t>Ekipman Pazar Araştırması ve Temini İhalesi</w:t>
      </w:r>
      <w:r w:rsidR="00F873F9" w:rsidRPr="00955ABB">
        <w:rPr>
          <w:color w:val="auto"/>
        </w:rPr>
        <w:t xml:space="preserve"> </w:t>
      </w:r>
      <w:r w:rsidRPr="00955ABB">
        <w:rPr>
          <w:color w:val="auto"/>
        </w:rPr>
        <w:t xml:space="preserve">üzerine bırakılan istekliyle her bir iş kaleminin miktarı ile iş kalemleri için teklif edilen birim fiyatların çarpımı sonucu bulunan toplam bedel üzerinden birim fiyat sözleşme imzalanacaktır. </w:t>
      </w:r>
    </w:p>
    <w:p w:rsidR="00C76A4B" w:rsidRPr="00955ABB" w:rsidRDefault="002E1840">
      <w:pPr>
        <w:spacing w:before="120"/>
        <w:jc w:val="both"/>
        <w:rPr>
          <w:color w:val="auto"/>
        </w:rPr>
      </w:pPr>
      <w:r w:rsidRPr="00955ABB">
        <w:rPr>
          <w:b/>
          <w:bCs/>
          <w:color w:val="auto"/>
        </w:rPr>
        <w:t>Madde 19 - Kısmi teklif verilmesi</w:t>
      </w:r>
    </w:p>
    <w:p w:rsidR="00C76A4B" w:rsidRPr="00955ABB" w:rsidRDefault="002E1840">
      <w:pPr>
        <w:jc w:val="both"/>
        <w:rPr>
          <w:color w:val="auto"/>
        </w:rPr>
      </w:pPr>
      <w:r w:rsidRPr="00955ABB">
        <w:rPr>
          <w:b/>
          <w:bCs/>
          <w:color w:val="auto"/>
        </w:rPr>
        <w:lastRenderedPageBreak/>
        <w:t>19.1.</w:t>
      </w:r>
      <w:r w:rsidRPr="00955ABB">
        <w:rPr>
          <w:color w:val="auto"/>
        </w:rPr>
        <w:t xml:space="preserve"> Bu </w:t>
      </w:r>
      <w:r w:rsidR="00BC3D3D" w:rsidRPr="00955ABB">
        <w:rPr>
          <w:color w:val="auto"/>
        </w:rPr>
        <w:t>Ekipman Pazar Araştırma</w:t>
      </w:r>
      <w:r w:rsidR="00D36C27">
        <w:rPr>
          <w:color w:val="auto"/>
        </w:rPr>
        <w:t>sı ve Temi</w:t>
      </w:r>
      <w:r w:rsidR="000F070B">
        <w:rPr>
          <w:color w:val="auto"/>
        </w:rPr>
        <w:t>n</w:t>
      </w:r>
      <w:r w:rsidR="00D36C27">
        <w:rPr>
          <w:color w:val="auto"/>
        </w:rPr>
        <w:t>inde her bir kalem bir kısım olup her bir kısım ayrı değerlendirilecektir.</w:t>
      </w:r>
    </w:p>
    <w:p w:rsidR="00C76A4B" w:rsidRPr="00955ABB" w:rsidRDefault="002E1840">
      <w:pPr>
        <w:spacing w:before="120"/>
        <w:jc w:val="both"/>
        <w:rPr>
          <w:color w:val="auto"/>
        </w:rPr>
      </w:pPr>
      <w:r w:rsidRPr="00955ABB">
        <w:rPr>
          <w:b/>
          <w:bCs/>
          <w:color w:val="auto"/>
        </w:rPr>
        <w:t>Madde 20 - Alternatif teklifler</w:t>
      </w:r>
    </w:p>
    <w:p w:rsidR="00C76A4B" w:rsidRPr="00955ABB" w:rsidRDefault="002E1840">
      <w:pPr>
        <w:jc w:val="both"/>
        <w:rPr>
          <w:color w:val="auto"/>
        </w:rPr>
      </w:pPr>
      <w:r w:rsidRPr="00955ABB">
        <w:rPr>
          <w:b/>
          <w:bCs/>
          <w:color w:val="auto"/>
        </w:rPr>
        <w:t>20.1.</w:t>
      </w:r>
      <w:r w:rsidRPr="00955ABB">
        <w:rPr>
          <w:color w:val="auto"/>
        </w:rPr>
        <w:t xml:space="preserve">Bu </w:t>
      </w:r>
      <w:r w:rsidR="00BC3D3D" w:rsidRPr="00955ABB">
        <w:rPr>
          <w:color w:val="auto"/>
        </w:rPr>
        <w:t>Ekipman Pazar Araştırması ve Temini</w:t>
      </w:r>
      <w:r w:rsidR="002C2A98" w:rsidRPr="00955ABB">
        <w:rPr>
          <w:color w:val="auto"/>
        </w:rPr>
        <w:t>n</w:t>
      </w:r>
      <w:r w:rsidRPr="00955ABB">
        <w:rPr>
          <w:color w:val="auto"/>
        </w:rPr>
        <w:t xml:space="preserve">de alternatif teklif verilmeyecektir. </w:t>
      </w:r>
    </w:p>
    <w:p w:rsidR="00C76A4B" w:rsidRPr="00955ABB" w:rsidRDefault="002E1840">
      <w:pPr>
        <w:spacing w:before="120"/>
        <w:jc w:val="both"/>
        <w:rPr>
          <w:color w:val="auto"/>
        </w:rPr>
      </w:pPr>
      <w:r w:rsidRPr="00955ABB">
        <w:rPr>
          <w:b/>
          <w:bCs/>
          <w:color w:val="auto"/>
        </w:rPr>
        <w:t>Madde 2</w:t>
      </w:r>
      <w:r w:rsidR="00820B8F" w:rsidRPr="00955ABB">
        <w:rPr>
          <w:b/>
          <w:bCs/>
          <w:color w:val="auto"/>
        </w:rPr>
        <w:t>1</w:t>
      </w:r>
      <w:r w:rsidRPr="00955ABB">
        <w:rPr>
          <w:b/>
          <w:bCs/>
          <w:color w:val="auto"/>
        </w:rPr>
        <w:t xml:space="preserve"> - Tekliflerin sunulma şekli</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.1.</w:t>
      </w:r>
      <w:r w:rsidRPr="00955ABB">
        <w:rPr>
          <w:color w:val="auto"/>
        </w:rPr>
        <w:t xml:space="preserve"> Teklif mektubu ve geçici teminat da </w:t>
      </w:r>
      <w:r w:rsidR="00F873F9" w:rsidRPr="00955ABB">
        <w:rPr>
          <w:color w:val="auto"/>
        </w:rPr>
        <w:t>dâhil</w:t>
      </w:r>
      <w:r w:rsidRPr="00955ABB">
        <w:rPr>
          <w:color w:val="auto"/>
        </w:rPr>
        <w:t xml:space="preserve"> olmak üzere </w:t>
      </w:r>
      <w:r w:rsidR="00BC3D3D" w:rsidRPr="00955ABB">
        <w:rPr>
          <w:color w:val="auto"/>
        </w:rPr>
        <w:t xml:space="preserve">Ekipman Pazar Araştırması ve </w:t>
      </w:r>
      <w:r w:rsidR="004E528E" w:rsidRPr="00955ABB">
        <w:rPr>
          <w:color w:val="auto"/>
        </w:rPr>
        <w:t>Teminine</w:t>
      </w:r>
      <w:r w:rsidRPr="00955ABB">
        <w:rPr>
          <w:color w:val="auto"/>
        </w:rPr>
        <w:t xml:space="preserve"> katılabilme şartı olarak bu Şartnamede istenilen bütün belgeler bir zarfa veya pakete konulur. Zarfın veya paketin üzerine isteklinin adi, soyadı veya ticaret unvanı, tebligata esas açık adresi, teklifin hangi ise ait olduğu ve</w:t>
      </w:r>
      <w:r w:rsidR="00BC3D3D" w:rsidRPr="00955ABB">
        <w:rPr>
          <w:color w:val="auto"/>
        </w:rPr>
        <w:t xml:space="preserve"> Eki</w:t>
      </w:r>
      <w:r w:rsidR="002C2A98" w:rsidRPr="00955ABB">
        <w:rPr>
          <w:color w:val="auto"/>
        </w:rPr>
        <w:t>pman Pazar Araştırması ve Teminini</w:t>
      </w:r>
      <w:r w:rsidRPr="00955ABB">
        <w:rPr>
          <w:color w:val="auto"/>
        </w:rPr>
        <w:t xml:space="preserve"> yapan </w:t>
      </w:r>
      <w:r w:rsidR="002C2A98" w:rsidRPr="00955ABB">
        <w:rPr>
          <w:color w:val="auto"/>
        </w:rPr>
        <w:t xml:space="preserve">Kayseri Şehir </w:t>
      </w:r>
      <w:r w:rsidR="00613E94">
        <w:rPr>
          <w:color w:val="auto"/>
        </w:rPr>
        <w:t xml:space="preserve">Eğitim ve Araştırma </w:t>
      </w:r>
      <w:r w:rsidR="002C2A98" w:rsidRPr="00955ABB">
        <w:rPr>
          <w:color w:val="auto"/>
        </w:rPr>
        <w:t>Hastanesinin</w:t>
      </w:r>
      <w:r w:rsidRPr="00955ABB">
        <w:rPr>
          <w:color w:val="auto"/>
        </w:rPr>
        <w:t xml:space="preserve"> açık adresi yazılır. Zarfın yapıştırılan yeri istekli tarafından imzalanarak, mühürlenir veya kaşelenir.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.2.</w:t>
      </w:r>
      <w:r w:rsidRPr="00955ABB">
        <w:rPr>
          <w:color w:val="auto"/>
        </w:rPr>
        <w:t xml:space="preserve"> Teklifler </w:t>
      </w:r>
      <w:r w:rsidR="00224C2D" w:rsidRPr="00955ABB">
        <w:rPr>
          <w:color w:val="auto"/>
        </w:rPr>
        <w:t>Ekipman Pazar Araştırması ve Temini İhalesi</w:t>
      </w:r>
      <w:r w:rsidR="00283D6A" w:rsidRPr="00955ABB">
        <w:rPr>
          <w:color w:val="auto"/>
        </w:rPr>
        <w:t xml:space="preserve"> </w:t>
      </w:r>
      <w:r w:rsidRPr="00955ABB">
        <w:rPr>
          <w:color w:val="auto"/>
        </w:rPr>
        <w:t xml:space="preserve">dokümanında belirtilen </w:t>
      </w:r>
      <w:r w:rsidR="00224C2D" w:rsidRPr="00955ABB">
        <w:rPr>
          <w:color w:val="auto"/>
        </w:rPr>
        <w:t>Ekipman Pazar Araştırması ve Temini İhalesi</w:t>
      </w:r>
      <w:r w:rsidR="00283D6A" w:rsidRPr="00955ABB">
        <w:rPr>
          <w:color w:val="auto"/>
        </w:rPr>
        <w:t xml:space="preserve"> </w:t>
      </w:r>
      <w:r w:rsidRPr="00955ABB">
        <w:rPr>
          <w:color w:val="auto"/>
        </w:rPr>
        <w:t xml:space="preserve">saatine kadar sıra numaralı alındılar karşılığında İdareye (tekliflerin sunulacağı yere) teslim edilir. Bu saatten sonra verilen teklifler kabul edilmez ve açılmadan istekliye iade edilir. Bu durum bir tutanakla tespit edilir.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.3.</w:t>
      </w:r>
      <w:r w:rsidRPr="00955ABB">
        <w:rPr>
          <w:color w:val="auto"/>
        </w:rPr>
        <w:t xml:space="preserve"> Teklifler iadeli taahhütlü olarak posta ile de gönderilebilir. Posta ile gönderilecek tekliflerin </w:t>
      </w:r>
      <w:r w:rsidR="00224C2D" w:rsidRPr="00955ABB">
        <w:rPr>
          <w:color w:val="auto"/>
        </w:rPr>
        <w:t>Ekipman Pazar Araştırması ve Temini İhalesi</w:t>
      </w:r>
      <w:r w:rsidR="00283D6A" w:rsidRPr="00955ABB">
        <w:rPr>
          <w:color w:val="auto"/>
        </w:rPr>
        <w:t xml:space="preserve"> </w:t>
      </w:r>
      <w:r w:rsidR="00554A99" w:rsidRPr="00955ABB">
        <w:rPr>
          <w:color w:val="auto"/>
        </w:rPr>
        <w:t>dokümanında belirtilen</w:t>
      </w:r>
      <w:r w:rsidR="00BC3D3D" w:rsidRPr="00955ABB">
        <w:rPr>
          <w:color w:val="auto"/>
        </w:rPr>
        <w:t xml:space="preserve"> </w:t>
      </w:r>
      <w:r w:rsidR="00224C2D" w:rsidRPr="00955ABB">
        <w:rPr>
          <w:color w:val="auto"/>
        </w:rPr>
        <w:t>Ekipman Pazar Araştırması ve Temini İhalesi</w:t>
      </w:r>
      <w:r w:rsidR="00554A99" w:rsidRPr="00955ABB">
        <w:rPr>
          <w:color w:val="auto"/>
        </w:rPr>
        <w:t xml:space="preserve"> </w:t>
      </w:r>
      <w:r w:rsidRPr="00955ABB">
        <w:rPr>
          <w:color w:val="auto"/>
        </w:rPr>
        <w:t xml:space="preserve">saatine kadar İdareye ulaşması şarttır. Postadaki gecikme nedeniyle isleme konulmayacak olan tekliflerin alınış zamanı bir tutanakla tespit edilir ve bu teklifler değerlendirmeye alınmaz.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.4.</w:t>
      </w:r>
      <w:r w:rsidRPr="00955ABB">
        <w:rPr>
          <w:color w:val="auto"/>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C76A4B" w:rsidRPr="00955ABB" w:rsidRDefault="002E1840">
      <w:pPr>
        <w:spacing w:before="120"/>
        <w:jc w:val="both"/>
        <w:rPr>
          <w:color w:val="auto"/>
        </w:rPr>
      </w:pPr>
      <w:r w:rsidRPr="00955ABB">
        <w:rPr>
          <w:b/>
          <w:bCs/>
          <w:color w:val="auto"/>
        </w:rPr>
        <w:t>Madde 2</w:t>
      </w:r>
      <w:r w:rsidR="00820B8F" w:rsidRPr="00955ABB">
        <w:rPr>
          <w:b/>
          <w:bCs/>
          <w:color w:val="auto"/>
        </w:rPr>
        <w:t>2</w:t>
      </w:r>
      <w:r w:rsidRPr="00955ABB">
        <w:rPr>
          <w:b/>
          <w:bCs/>
          <w:color w:val="auto"/>
        </w:rPr>
        <w:t xml:space="preserve"> - Teklif mektubunun sekli ve içeriği</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.1.</w:t>
      </w:r>
      <w:r w:rsidRPr="00955ABB">
        <w:rPr>
          <w:color w:val="auto"/>
        </w:rPr>
        <w:t xml:space="preserve"> Teklif mektupları, ekteki form örneğine uygun şekilde yazılı ve imzalı olarak sunulur. </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.2.</w:t>
      </w:r>
      <w:r w:rsidRPr="00955ABB">
        <w:rPr>
          <w:color w:val="auto"/>
        </w:rPr>
        <w:t xml:space="preserve"> Teklif mektubunda; </w:t>
      </w:r>
    </w:p>
    <w:p w:rsidR="00C76A4B" w:rsidRPr="00955ABB" w:rsidRDefault="002E1840" w:rsidP="002C2A98">
      <w:pPr>
        <w:jc w:val="both"/>
        <w:divId w:val="84306780"/>
        <w:rPr>
          <w:rFonts w:eastAsia="Times New Roman"/>
          <w:color w:val="auto"/>
        </w:rPr>
      </w:pPr>
      <w:r w:rsidRPr="00955ABB">
        <w:rPr>
          <w:rFonts w:eastAsia="Times New Roman"/>
          <w:color w:val="auto"/>
        </w:rPr>
        <w:t xml:space="preserve">a) </w:t>
      </w:r>
      <w:r w:rsidR="00224C2D" w:rsidRPr="00955ABB">
        <w:rPr>
          <w:rFonts w:eastAsia="Times New Roman"/>
          <w:color w:val="auto"/>
        </w:rPr>
        <w:t>Ekipman Pazar Araştırması ve Temini İhalesi</w:t>
      </w:r>
      <w:r w:rsidR="007D5E14" w:rsidRPr="00955ABB">
        <w:rPr>
          <w:rFonts w:eastAsia="Times New Roman"/>
          <w:color w:val="auto"/>
        </w:rPr>
        <w:t xml:space="preserve"> </w:t>
      </w:r>
      <w:r w:rsidRPr="00955ABB">
        <w:rPr>
          <w:rFonts w:eastAsia="Times New Roman"/>
          <w:color w:val="auto"/>
        </w:rPr>
        <w:t xml:space="preserve">dokümanının tamamen okunup kabul edildiğinin belirtilmesi, </w:t>
      </w:r>
    </w:p>
    <w:p w:rsidR="00C76A4B" w:rsidRPr="00955ABB" w:rsidRDefault="002E1840">
      <w:pPr>
        <w:jc w:val="both"/>
        <w:divId w:val="84306780"/>
        <w:rPr>
          <w:color w:val="auto"/>
        </w:rPr>
      </w:pPr>
      <w:r w:rsidRPr="00955ABB">
        <w:rPr>
          <w:color w:val="auto"/>
        </w:rPr>
        <w:t xml:space="preserve">b) Teklif edilen bedelin rakam ve yazı ile birbirine uygun olarak açıkça yazılması, </w:t>
      </w:r>
    </w:p>
    <w:p w:rsidR="00C76A4B" w:rsidRPr="00955ABB" w:rsidRDefault="002E1840">
      <w:pPr>
        <w:jc w:val="both"/>
        <w:divId w:val="84306780"/>
        <w:rPr>
          <w:color w:val="auto"/>
        </w:rPr>
      </w:pPr>
      <w:r w:rsidRPr="00955ABB">
        <w:rPr>
          <w:color w:val="auto"/>
        </w:rPr>
        <w:t xml:space="preserve">c) Kazıntı, silinti, düzeltme bulunmaması, </w:t>
      </w:r>
    </w:p>
    <w:p w:rsidR="00C76A4B" w:rsidRPr="00955ABB" w:rsidRDefault="002E1840">
      <w:pPr>
        <w:jc w:val="both"/>
        <w:divId w:val="84306780"/>
        <w:rPr>
          <w:color w:val="auto"/>
        </w:rPr>
      </w:pPr>
      <w:r w:rsidRPr="00955ABB">
        <w:rPr>
          <w:color w:val="auto"/>
        </w:rPr>
        <w:t xml:space="preserve">ç) Türk vatandaşı gerçek kişilerin Türkiye Cumhuriyeti kimlik numarasının, Türkiye'de faaliyet gösteren tüzel kişilerin ise vergi kimlik numarasının belirtilmesi, </w:t>
      </w:r>
    </w:p>
    <w:p w:rsidR="00C76A4B" w:rsidRPr="00955ABB" w:rsidRDefault="002E1840">
      <w:pPr>
        <w:jc w:val="both"/>
        <w:divId w:val="84306780"/>
        <w:rPr>
          <w:color w:val="auto"/>
        </w:rPr>
      </w:pPr>
      <w:r w:rsidRPr="00955ABB">
        <w:rPr>
          <w:color w:val="auto"/>
        </w:rPr>
        <w:t xml:space="preserve">d) Teklif mektubunun ad, soyad veya ticaret unvanı yazılmak suretiyle yetkili kişilerce imzalanmış olması, </w:t>
      </w:r>
    </w:p>
    <w:p w:rsidR="00C76A4B" w:rsidRPr="00955ABB" w:rsidRDefault="002E1840">
      <w:pPr>
        <w:jc w:val="both"/>
        <w:divId w:val="84306780"/>
        <w:rPr>
          <w:color w:val="auto"/>
        </w:rPr>
      </w:pPr>
      <w:r w:rsidRPr="00955ABB">
        <w:rPr>
          <w:color w:val="auto"/>
        </w:rPr>
        <w:t xml:space="preserve">zorunludur. </w:t>
      </w:r>
    </w:p>
    <w:p w:rsidR="002C2A98" w:rsidRPr="00955ABB" w:rsidRDefault="002E1840" w:rsidP="002C2A98">
      <w:pPr>
        <w:jc w:val="both"/>
        <w:rPr>
          <w:color w:val="auto"/>
        </w:rPr>
      </w:pPr>
      <w:r w:rsidRPr="00955ABB">
        <w:rPr>
          <w:b/>
          <w:bCs/>
          <w:color w:val="auto"/>
        </w:rPr>
        <w:t>2</w:t>
      </w:r>
      <w:r w:rsidR="00820B8F" w:rsidRPr="00955ABB">
        <w:rPr>
          <w:b/>
          <w:bCs/>
          <w:color w:val="auto"/>
        </w:rPr>
        <w:t>2</w:t>
      </w:r>
      <w:r w:rsidRPr="00955ABB">
        <w:rPr>
          <w:b/>
          <w:bCs/>
          <w:color w:val="auto"/>
        </w:rPr>
        <w:t>.3.</w:t>
      </w:r>
      <w:r w:rsidRPr="00955ABB">
        <w:rPr>
          <w:color w:val="auto"/>
        </w:rPr>
        <w:t xml:space="preserve"> Is ortaklığı olarak teklif veren isteklilerin teklif mektuplarının, ortakların tamamı tarafından veya yetki verdikleri kişiler tarafından imzalanması gerekir. </w:t>
      </w:r>
    </w:p>
    <w:p w:rsidR="00C76A4B" w:rsidRPr="00955ABB" w:rsidRDefault="002E1840" w:rsidP="002C2A98">
      <w:pPr>
        <w:jc w:val="both"/>
        <w:rPr>
          <w:color w:val="auto"/>
        </w:rPr>
      </w:pPr>
      <w:r w:rsidRPr="00955ABB">
        <w:rPr>
          <w:b/>
          <w:bCs/>
          <w:color w:val="auto"/>
        </w:rPr>
        <w:t>Madde 2</w:t>
      </w:r>
      <w:r w:rsidR="00820B8F" w:rsidRPr="00955ABB">
        <w:rPr>
          <w:b/>
          <w:bCs/>
          <w:color w:val="auto"/>
        </w:rPr>
        <w:t>3</w:t>
      </w:r>
      <w:r w:rsidRPr="00955ABB">
        <w:rPr>
          <w:b/>
          <w:bCs/>
          <w:color w:val="auto"/>
        </w:rPr>
        <w:t xml:space="preserve"> - Tekliflerin geçerlilik süresi</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.1.</w:t>
      </w:r>
      <w:r w:rsidRPr="00955ABB">
        <w:rPr>
          <w:color w:val="auto"/>
        </w:rPr>
        <w:t xml:space="preserve">Tekliflerin geçerlilik süresi, </w:t>
      </w:r>
      <w:r w:rsidR="00BC3D3D" w:rsidRPr="00955ABB">
        <w:rPr>
          <w:color w:val="auto"/>
        </w:rPr>
        <w:t xml:space="preserve"> </w:t>
      </w:r>
      <w:r w:rsidR="00224C2D" w:rsidRPr="00955ABB">
        <w:rPr>
          <w:color w:val="auto"/>
        </w:rPr>
        <w:t>Ekipman Pazar Araştırması ve Temini İhalesi</w:t>
      </w:r>
      <w:r w:rsidR="003E5D68" w:rsidRPr="00955ABB">
        <w:rPr>
          <w:color w:val="auto"/>
        </w:rPr>
        <w:t xml:space="preserve"> </w:t>
      </w:r>
      <w:r w:rsidRPr="00955ABB">
        <w:rPr>
          <w:color w:val="auto"/>
        </w:rPr>
        <w:t xml:space="preserve">tarihinden itibaren </w:t>
      </w:r>
      <w:r w:rsidRPr="00955ABB">
        <w:rPr>
          <w:rStyle w:val="richtext"/>
          <w:b/>
          <w:bCs/>
          <w:color w:val="auto"/>
          <w:u w:val="dotted"/>
        </w:rPr>
        <w:t>120</w:t>
      </w:r>
      <w:r w:rsidRPr="00955ABB">
        <w:rPr>
          <w:color w:val="auto"/>
        </w:rPr>
        <w:t xml:space="preserve"> - </w:t>
      </w:r>
      <w:r w:rsidRPr="00955ABB">
        <w:rPr>
          <w:rStyle w:val="richtext"/>
          <w:b/>
          <w:bCs/>
          <w:color w:val="auto"/>
          <w:u w:val="dotted"/>
        </w:rPr>
        <w:t>yüz yirmi</w:t>
      </w:r>
      <w:r w:rsidRPr="00955ABB">
        <w:rPr>
          <w:color w:val="auto"/>
        </w:rPr>
        <w:t xml:space="preserve">(rakam ve yazıyla) takvim günüdür.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.2.</w:t>
      </w:r>
      <w:r w:rsidRPr="00955ABB">
        <w:rPr>
          <w:color w:val="auto"/>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.3.</w:t>
      </w:r>
      <w:r w:rsidRPr="00955ABB">
        <w:rPr>
          <w:color w:val="auto"/>
        </w:rPr>
        <w:t xml:space="preserve"> Teklifinin geçerlilik süresini uzatan istekli, teklif ve sözleşme koşullarını değiştirmeden, geçici teminatını kabul ettiği yeni teklif geçerlilik süresi ile geçici teminata ilişkin hükümlere uygun hale getirir.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.4.</w:t>
      </w:r>
      <w:r w:rsidRPr="00955ABB">
        <w:rPr>
          <w:color w:val="auto"/>
        </w:rPr>
        <w:t xml:space="preserve"> Bu konudaki istek ve cevaplar yazılı olacaktır. </w:t>
      </w:r>
    </w:p>
    <w:p w:rsidR="00C76A4B" w:rsidRPr="00955ABB" w:rsidRDefault="002E1840">
      <w:pPr>
        <w:spacing w:before="120"/>
        <w:jc w:val="both"/>
        <w:rPr>
          <w:color w:val="auto"/>
        </w:rPr>
      </w:pPr>
      <w:r w:rsidRPr="00955ABB">
        <w:rPr>
          <w:b/>
          <w:bCs/>
          <w:color w:val="auto"/>
        </w:rPr>
        <w:t>Madde 2</w:t>
      </w:r>
      <w:r w:rsidR="00820B8F" w:rsidRPr="00955ABB">
        <w:rPr>
          <w:b/>
          <w:bCs/>
          <w:color w:val="auto"/>
        </w:rPr>
        <w:t>4</w:t>
      </w:r>
      <w:r w:rsidRPr="00955ABB">
        <w:rPr>
          <w:b/>
          <w:bCs/>
          <w:color w:val="auto"/>
        </w:rPr>
        <w:t xml:space="preserve"> - Teklif fiyata </w:t>
      </w:r>
      <w:r w:rsidR="00AD3CBC" w:rsidRPr="00955ABB">
        <w:rPr>
          <w:b/>
          <w:bCs/>
          <w:color w:val="auto"/>
        </w:rPr>
        <w:t>dâhil</w:t>
      </w:r>
      <w:r w:rsidRPr="00955ABB">
        <w:rPr>
          <w:b/>
          <w:bCs/>
          <w:color w:val="auto"/>
        </w:rPr>
        <w:t xml:space="preserve"> olan giderler</w:t>
      </w:r>
    </w:p>
    <w:p w:rsidR="00C76A4B"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.1.</w:t>
      </w:r>
      <w:r w:rsidRPr="00955ABB">
        <w:rPr>
          <w:rStyle w:val="richtext"/>
          <w:b/>
          <w:bCs/>
          <w:color w:val="auto"/>
          <w:u w:val="dotted"/>
        </w:rPr>
        <w:t>Her türlü vergi</w:t>
      </w:r>
      <w:r w:rsidR="0075350E">
        <w:rPr>
          <w:rStyle w:val="richtext"/>
          <w:b/>
          <w:bCs/>
          <w:color w:val="auto"/>
          <w:u w:val="dotted"/>
        </w:rPr>
        <w:t xml:space="preserve"> (damga vergisi dahil)</w:t>
      </w:r>
      <w:r w:rsidRPr="00955ABB">
        <w:rPr>
          <w:rStyle w:val="richtext"/>
          <w:b/>
          <w:bCs/>
          <w:color w:val="auto"/>
          <w:u w:val="dotted"/>
        </w:rPr>
        <w:t xml:space="preserve">, harç, sigorta, resim, ulaşım, demonstrasyon ve numune bedelleri teklif fiyata dahildir. </w:t>
      </w:r>
    </w:p>
    <w:p w:rsidR="00C76A4B" w:rsidRPr="00955ABB" w:rsidRDefault="002E1840">
      <w:pPr>
        <w:jc w:val="both"/>
        <w:rPr>
          <w:color w:val="auto"/>
        </w:rPr>
      </w:pPr>
      <w:r w:rsidRPr="00955ABB">
        <w:rPr>
          <w:b/>
          <w:bCs/>
          <w:color w:val="auto"/>
        </w:rPr>
        <w:lastRenderedPageBreak/>
        <w:t>2</w:t>
      </w:r>
      <w:r w:rsidR="00820B8F" w:rsidRPr="00955ABB">
        <w:rPr>
          <w:b/>
          <w:bCs/>
          <w:color w:val="auto"/>
        </w:rPr>
        <w:t>4</w:t>
      </w:r>
      <w:r w:rsidRPr="00955ABB">
        <w:rPr>
          <w:b/>
          <w:bCs/>
          <w:color w:val="auto"/>
        </w:rPr>
        <w:t>.2.</w:t>
      </w:r>
      <w:r w:rsidR="0075350E">
        <w:rPr>
          <w:color w:val="auto"/>
        </w:rPr>
        <w:t xml:space="preserve"> (24</w:t>
      </w:r>
      <w:r w:rsidRPr="00955ABB">
        <w:rPr>
          <w:color w:val="auto"/>
        </w:rPr>
        <w:t xml:space="preserve">.1)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471314"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.3.</w:t>
      </w:r>
      <w:r w:rsidRPr="00955ABB">
        <w:rPr>
          <w:color w:val="auto"/>
        </w:rPr>
        <w:t xml:space="preserve"> Ancak, sözleşme konusu işin bedelinin ödenmesi aşamasında doğacak Katma Değer Vergisi (KDV) ilgili mevzuatı çerçevesinde İdare tarafından yükleniciye ayrıca ödenir. </w:t>
      </w:r>
    </w:p>
    <w:p w:rsidR="00C76A4B" w:rsidRPr="00955ABB" w:rsidRDefault="002E1840">
      <w:pPr>
        <w:spacing w:before="120"/>
        <w:jc w:val="both"/>
        <w:rPr>
          <w:color w:val="auto"/>
        </w:rPr>
      </w:pPr>
      <w:r w:rsidRPr="00955ABB">
        <w:rPr>
          <w:b/>
          <w:bCs/>
          <w:color w:val="auto"/>
        </w:rPr>
        <w:t>Madde 2</w:t>
      </w:r>
      <w:r w:rsidR="00820B8F" w:rsidRPr="00955ABB">
        <w:rPr>
          <w:b/>
          <w:bCs/>
          <w:color w:val="auto"/>
        </w:rPr>
        <w:t>5</w:t>
      </w:r>
      <w:r w:rsidRPr="00955ABB">
        <w:rPr>
          <w:b/>
          <w:bCs/>
          <w:color w:val="auto"/>
        </w:rPr>
        <w:t xml:space="preserve"> - Geçici teminat</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.1.</w:t>
      </w:r>
      <w:r w:rsidRPr="00955ABB">
        <w:rPr>
          <w:color w:val="auto"/>
        </w:rPr>
        <w:t xml:space="preserve">İstekliler teklif ettikleri bedelin % 3'ünden az olmamak üzere kendi belirleyecekleri tutarda geçici teminat vereceklerdir. Teklif edilen bedelin % 3'ünden az oranda geçici teminat veren isteklinin teklifi değerlendirme dışı bırakılır. </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.2.</w:t>
      </w:r>
      <w:r w:rsidRPr="00955ABB">
        <w:rPr>
          <w:color w:val="auto"/>
        </w:rP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teminat verilmesi zorunludur. </w:t>
      </w:r>
    </w:p>
    <w:p w:rsidR="002C2A98"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.3.</w:t>
      </w:r>
      <w:r w:rsidRPr="00955ABB">
        <w:rPr>
          <w:color w:val="auto"/>
        </w:rPr>
        <w:t xml:space="preserve"> </w:t>
      </w:r>
      <w:r w:rsidR="00D6558F" w:rsidRPr="00D6558F">
        <w:rPr>
          <w:color w:val="auto"/>
        </w:rPr>
        <w:t>Geçici teminat olarak sunulan teminat mektuplarında geçerlilik tarihi belirtilmelidir. Bu tarih, ihale tarihinden itibaren en az 150 (yüz elli) gün olmalıdır.</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.4.</w:t>
      </w:r>
      <w:r w:rsidRPr="00955ABB">
        <w:rPr>
          <w:color w:val="auto"/>
        </w:rPr>
        <w:t xml:space="preserve"> Kabul edilebilir bir geçici teminat ile birlikte verilmeyen teklifler, istenilen katılma şartlarını sağlamadığı gerekçesiyle İdare tarafından değerlendirme dışı bırakılacaktır. </w:t>
      </w:r>
    </w:p>
    <w:p w:rsidR="00C76A4B" w:rsidRPr="00955ABB" w:rsidRDefault="002E1840">
      <w:pPr>
        <w:spacing w:before="120"/>
        <w:jc w:val="both"/>
        <w:rPr>
          <w:color w:val="auto"/>
        </w:rPr>
      </w:pPr>
      <w:r w:rsidRPr="00955ABB">
        <w:rPr>
          <w:b/>
          <w:bCs/>
          <w:color w:val="auto"/>
        </w:rPr>
        <w:t>Madde 2</w:t>
      </w:r>
      <w:r w:rsidR="00820B8F" w:rsidRPr="00955ABB">
        <w:rPr>
          <w:b/>
          <w:bCs/>
          <w:color w:val="auto"/>
        </w:rPr>
        <w:t>6</w:t>
      </w:r>
      <w:r w:rsidRPr="00955ABB">
        <w:rPr>
          <w:b/>
          <w:bCs/>
          <w:color w:val="auto"/>
        </w:rPr>
        <w:t xml:space="preserve"> - Teminat olarak kabul edilecek değerler</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.1.</w:t>
      </w:r>
      <w:r w:rsidRPr="00955ABB">
        <w:rPr>
          <w:color w:val="auto"/>
        </w:rPr>
        <w:t xml:space="preserve"> Teminat olarak kabul edilecek değerler aşağıda sayılmıştır: </w:t>
      </w:r>
    </w:p>
    <w:p w:rsidR="00C76A4B" w:rsidRPr="00955ABB" w:rsidRDefault="002E1840">
      <w:pPr>
        <w:jc w:val="both"/>
        <w:rPr>
          <w:color w:val="auto"/>
        </w:rPr>
      </w:pPr>
      <w:r w:rsidRPr="00955ABB">
        <w:rPr>
          <w:color w:val="auto"/>
        </w:rPr>
        <w:t xml:space="preserve">a) Tedavüldeki Türk Parası. </w:t>
      </w:r>
    </w:p>
    <w:p w:rsidR="00C76A4B" w:rsidRPr="00955ABB" w:rsidRDefault="002E1840">
      <w:pPr>
        <w:jc w:val="both"/>
        <w:rPr>
          <w:color w:val="auto"/>
        </w:rPr>
      </w:pPr>
      <w:r w:rsidRPr="00955ABB">
        <w:rPr>
          <w:color w:val="auto"/>
        </w:rPr>
        <w:t xml:space="preserve">b) Bankalar tarafından verilen teminat mektupları. </w:t>
      </w:r>
    </w:p>
    <w:p w:rsidR="00C76A4B" w:rsidRPr="00955ABB" w:rsidRDefault="002E1840">
      <w:pPr>
        <w:jc w:val="both"/>
        <w:rPr>
          <w:color w:val="auto"/>
        </w:rPr>
      </w:pPr>
      <w:r w:rsidRPr="00955ABB">
        <w:rPr>
          <w:color w:val="auto"/>
        </w:rPr>
        <w:t xml:space="preserve">c) Hazine Müsteşarlığınca ihraç edilen Devlet İç Borçlanma Senetleri ve bu senetler yerine düzenlenen belgeler.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.2.</w:t>
      </w:r>
      <w:r w:rsidRPr="00955ABB">
        <w:rPr>
          <w:color w:val="auto"/>
        </w:rPr>
        <w:t xml:space="preserve"> 27.1. maddesinin (c) bendinde belirtilen senetler ve bu senetler yerine düzenlenen belgelerden nominal değere faiz dahil edilerek ihraç edilenler, anaparaya tekabül eden satış değeri üzerinden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.3.</w:t>
      </w:r>
      <w:r w:rsidRPr="00955ABB">
        <w:rPr>
          <w:color w:val="auto"/>
        </w:rPr>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.4.</w:t>
      </w:r>
      <w:r w:rsidRPr="00955ABB">
        <w:rPr>
          <w:color w:val="auto"/>
        </w:rPr>
        <w:t xml:space="preserve"> Teminat mektubu verilmesi halinde, bu mektubun kapsam ve seklinin, Kamu</w:t>
      </w:r>
      <w:r w:rsidR="001A22C9" w:rsidRPr="00955ABB">
        <w:rPr>
          <w:color w:val="auto"/>
        </w:rPr>
        <w:t xml:space="preserve"> </w:t>
      </w:r>
      <w:r w:rsidR="00525001" w:rsidRPr="00955ABB">
        <w:rPr>
          <w:color w:val="auto"/>
        </w:rPr>
        <w:t>İhale</w:t>
      </w:r>
      <w:r w:rsidRPr="00955ABB">
        <w:rPr>
          <w:color w:val="auto"/>
        </w:rPr>
        <w:t xml:space="preserve"> Kurumu tarafından belirlenen esaslara ve standart formlara uygun olması gerekir. Bu esaslara ve standart formlara aykırı olarak düzenlenmiş teminat mektupları geçerli kabul edilmez.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.5.</w:t>
      </w:r>
      <w:r w:rsidRPr="00955ABB">
        <w:rPr>
          <w:color w:val="auto"/>
        </w:rPr>
        <w:t xml:space="preserve"> Teminatlar, teminat olarak kabul edilen diğer değerlerle değiştirilebilir.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.6.</w:t>
      </w:r>
      <w:r w:rsidRPr="00955ABB">
        <w:rPr>
          <w:color w:val="auto"/>
        </w:rPr>
        <w:t xml:space="preserve"> Her ne suretle olursa olsun, İdarece alınan teminatlar haczedilemez ve üzerine ihtiyati tedbir konulamaz. </w:t>
      </w:r>
    </w:p>
    <w:p w:rsidR="00C76A4B" w:rsidRPr="00955ABB" w:rsidRDefault="002E1840">
      <w:pPr>
        <w:spacing w:before="120"/>
        <w:jc w:val="both"/>
        <w:rPr>
          <w:color w:val="auto"/>
        </w:rPr>
      </w:pPr>
      <w:r w:rsidRPr="00955ABB">
        <w:rPr>
          <w:b/>
          <w:bCs/>
          <w:color w:val="auto"/>
        </w:rPr>
        <w:t>Madde 2</w:t>
      </w:r>
      <w:r w:rsidR="00820B8F" w:rsidRPr="00955ABB">
        <w:rPr>
          <w:b/>
          <w:bCs/>
          <w:color w:val="auto"/>
        </w:rPr>
        <w:t>7</w:t>
      </w:r>
      <w:r w:rsidRPr="00955ABB">
        <w:rPr>
          <w:b/>
          <w:bCs/>
          <w:color w:val="auto"/>
        </w:rPr>
        <w:t xml:space="preserve"> - Geçici teminatın teslim yeri</w:t>
      </w:r>
    </w:p>
    <w:p w:rsidR="00C76A4B" w:rsidRPr="00955ABB" w:rsidRDefault="002E1840" w:rsidP="00BA79E5">
      <w:pPr>
        <w:jc w:val="both"/>
        <w:rPr>
          <w:color w:val="auto"/>
        </w:rPr>
      </w:pPr>
      <w:r w:rsidRPr="00955ABB">
        <w:rPr>
          <w:b/>
          <w:bCs/>
          <w:color w:val="auto"/>
        </w:rPr>
        <w:t>2</w:t>
      </w:r>
      <w:r w:rsidR="00820B8F" w:rsidRPr="00955ABB">
        <w:rPr>
          <w:b/>
          <w:bCs/>
          <w:color w:val="auto"/>
        </w:rPr>
        <w:t>7</w:t>
      </w:r>
      <w:r w:rsidRPr="00955ABB">
        <w:rPr>
          <w:b/>
          <w:bCs/>
          <w:color w:val="auto"/>
        </w:rPr>
        <w:t>.</w:t>
      </w:r>
      <w:r w:rsidR="00525001" w:rsidRPr="00955ABB">
        <w:rPr>
          <w:b/>
          <w:bCs/>
          <w:color w:val="auto"/>
        </w:rPr>
        <w:t>1</w:t>
      </w:r>
      <w:r w:rsidRPr="00955ABB">
        <w:rPr>
          <w:b/>
          <w:bCs/>
          <w:color w:val="auto"/>
        </w:rPr>
        <w:t>.</w:t>
      </w:r>
      <w:r w:rsidRPr="00955ABB">
        <w:rPr>
          <w:color w:val="auto"/>
        </w:rPr>
        <w:t xml:space="preserve"> </w:t>
      </w:r>
      <w:r w:rsidR="00BA79E5" w:rsidRPr="00955ABB">
        <w:rPr>
          <w:color w:val="auto"/>
        </w:rPr>
        <w:t xml:space="preserve">Teminat mektupları dışındaki teminatların </w:t>
      </w:r>
      <w:r w:rsidR="00BA79E5" w:rsidRPr="008035C6">
        <w:rPr>
          <w:b/>
          <w:color w:val="auto"/>
        </w:rPr>
        <w:t>Ziraat Bankası Kayseri Şubesi TR68</w:t>
      </w:r>
      <w:r w:rsidR="00BA79E5">
        <w:rPr>
          <w:b/>
          <w:color w:val="auto"/>
        </w:rPr>
        <w:t xml:space="preserve"> </w:t>
      </w:r>
      <w:r w:rsidR="00BA79E5" w:rsidRPr="00A57F91">
        <w:rPr>
          <w:b/>
          <w:color w:val="auto"/>
        </w:rPr>
        <w:t>00</w:t>
      </w:r>
      <w:r w:rsidR="00BA79E5">
        <w:rPr>
          <w:b/>
          <w:color w:val="auto"/>
        </w:rPr>
        <w:t xml:space="preserve">01 0001 5900 0010 0055 72 </w:t>
      </w:r>
      <w:r w:rsidR="00BA79E5" w:rsidRPr="00A57F91">
        <w:rPr>
          <w:b/>
          <w:color w:val="auto"/>
        </w:rPr>
        <w:t>nolu hesaba</w:t>
      </w:r>
      <w:r w:rsidR="00BA79E5">
        <w:rPr>
          <w:color w:val="auto"/>
        </w:rPr>
        <w:t xml:space="preserve"> </w:t>
      </w:r>
      <w:r w:rsidR="00BA79E5" w:rsidRPr="00955ABB">
        <w:rPr>
          <w:color w:val="auto"/>
        </w:rPr>
        <w:t>yatırılması ve makbuzlarının teklif zarfının içinde sunulması gerekir.</w:t>
      </w:r>
    </w:p>
    <w:p w:rsidR="00C76A4B" w:rsidRPr="00955ABB" w:rsidRDefault="002E1840">
      <w:pPr>
        <w:spacing w:before="120"/>
        <w:jc w:val="both"/>
        <w:rPr>
          <w:color w:val="auto"/>
        </w:rPr>
      </w:pPr>
      <w:r w:rsidRPr="00955ABB">
        <w:rPr>
          <w:b/>
          <w:bCs/>
          <w:color w:val="auto"/>
        </w:rPr>
        <w:t>Madde 2</w:t>
      </w:r>
      <w:r w:rsidR="00820B8F" w:rsidRPr="00955ABB">
        <w:rPr>
          <w:b/>
          <w:bCs/>
          <w:color w:val="auto"/>
        </w:rPr>
        <w:t>8</w:t>
      </w:r>
      <w:r w:rsidRPr="00955ABB">
        <w:rPr>
          <w:b/>
          <w:bCs/>
          <w:color w:val="auto"/>
        </w:rPr>
        <w:t xml:space="preserve"> - Geçici teminatın iadesi</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Pr="00955ABB">
        <w:rPr>
          <w:color w:val="auto"/>
        </w:rPr>
        <w:t>üzerinde bırakılan istekli</w:t>
      </w:r>
      <w:r w:rsidR="005B0243">
        <w:rPr>
          <w:color w:val="auto"/>
        </w:rPr>
        <w:t xml:space="preserve"> (kazanan katılımcı)</w:t>
      </w:r>
      <w:r w:rsidRPr="00955ABB">
        <w:rPr>
          <w:color w:val="auto"/>
        </w:rPr>
        <w:t xml:space="preserve"> ile ekonomik açıdan en avantajlı ikinci teklif sahibi istekliye ait teminat mektupları </w:t>
      </w:r>
      <w:r w:rsidR="00BC3D3D" w:rsidRPr="00955ABB">
        <w:rPr>
          <w:color w:val="auto"/>
        </w:rPr>
        <w:t>Ekipman Pazar Araştırması ve Temini</w:t>
      </w:r>
      <w:r w:rsidR="00525001" w:rsidRPr="00955ABB">
        <w:rPr>
          <w:color w:val="auto"/>
        </w:rPr>
        <w:t>n</w:t>
      </w:r>
      <w:r w:rsidRPr="00955ABB">
        <w:rPr>
          <w:color w:val="auto"/>
        </w:rPr>
        <w:t xml:space="preserve">den sonra Saymanlık ya da Muhasebe Müdürlüklerine teslim edilir. Diğer isteklilere ait teminatlar ise hemen iade edilir. </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.2.</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isteklinin geçici teminatı ise gerekli kesin teminatın verilip sözleşmeyi imzalaması halinde iade edilir. </w:t>
      </w:r>
    </w:p>
    <w:p w:rsidR="00C76A4B" w:rsidRPr="00955ABB" w:rsidRDefault="002E1840">
      <w:pPr>
        <w:jc w:val="both"/>
        <w:rPr>
          <w:color w:val="auto"/>
        </w:rPr>
      </w:pPr>
      <w:r w:rsidRPr="00955ABB">
        <w:rPr>
          <w:b/>
          <w:bCs/>
          <w:color w:val="auto"/>
        </w:rPr>
        <w:lastRenderedPageBreak/>
        <w:t>2</w:t>
      </w:r>
      <w:r w:rsidR="00820B8F" w:rsidRPr="00955ABB">
        <w:rPr>
          <w:b/>
          <w:bCs/>
          <w:color w:val="auto"/>
        </w:rPr>
        <w:t>8</w:t>
      </w:r>
      <w:r w:rsidRPr="00955ABB">
        <w:rPr>
          <w:b/>
          <w:bCs/>
          <w:color w:val="auto"/>
        </w:rPr>
        <w:t>.3.</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 ile sözleşme imzalanması halinde, ekonomik açıdan en avantajlı ikinci teklif sahibine ait teminat, sözleşme imzalandıktan hemen sonra iade edilir. </w:t>
      </w:r>
    </w:p>
    <w:p w:rsidR="00A06FBE" w:rsidRPr="00955ABB" w:rsidRDefault="00A06FBE">
      <w:pPr>
        <w:jc w:val="both"/>
        <w:rPr>
          <w:color w:val="auto"/>
        </w:rPr>
      </w:pP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IV-TEKLİFLERİN DEĞERLENDİRİLMESİ VE SÖZLEŞME YAPILMASINA İLİŞKİN HUSUSLAR</w:t>
      </w:r>
    </w:p>
    <w:p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29</w:t>
      </w:r>
      <w:r w:rsidRPr="00955ABB">
        <w:rPr>
          <w:b/>
          <w:bCs/>
          <w:color w:val="auto"/>
        </w:rPr>
        <w:t xml:space="preserve"> - Tekliflerin alınması ve açılması</w:t>
      </w:r>
    </w:p>
    <w:p w:rsidR="00C76A4B" w:rsidRPr="00955ABB" w:rsidRDefault="00820B8F">
      <w:pPr>
        <w:jc w:val="both"/>
        <w:rPr>
          <w:color w:val="auto"/>
        </w:rPr>
      </w:pPr>
      <w:r w:rsidRPr="00955ABB">
        <w:rPr>
          <w:b/>
          <w:bCs/>
          <w:color w:val="auto"/>
        </w:rPr>
        <w:t>29</w:t>
      </w:r>
      <w:r w:rsidR="002E1840" w:rsidRPr="00955ABB">
        <w:rPr>
          <w:b/>
          <w:bCs/>
          <w:color w:val="auto"/>
        </w:rPr>
        <w:t>.1.</w:t>
      </w:r>
      <w:r w:rsidR="002E1840" w:rsidRPr="00955ABB">
        <w:rPr>
          <w:color w:val="auto"/>
        </w:rPr>
        <w:t xml:space="preserve"> Teklifler, bu Şartnamede belirtilen</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002E1840" w:rsidRPr="00955ABB">
        <w:rPr>
          <w:color w:val="auto"/>
        </w:rPr>
        <w:t xml:space="preserve">saatine kadar İdareye (tekliflerin sunulacağı yere) verilecektir. </w:t>
      </w:r>
    </w:p>
    <w:p w:rsidR="00C76A4B" w:rsidRPr="00955ABB" w:rsidRDefault="00820B8F">
      <w:pPr>
        <w:jc w:val="both"/>
        <w:rPr>
          <w:color w:val="auto"/>
        </w:rPr>
      </w:pPr>
      <w:r w:rsidRPr="00955ABB">
        <w:rPr>
          <w:b/>
          <w:bCs/>
          <w:color w:val="auto"/>
        </w:rPr>
        <w:t>29</w:t>
      </w:r>
      <w:r w:rsidR="002E1840" w:rsidRPr="00955ABB">
        <w:rPr>
          <w:b/>
          <w:bCs/>
          <w:color w:val="auto"/>
        </w:rPr>
        <w:t>.2.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 tarafından, tekliflerin alınması ve açılmasında aşağıda yer alan usul uygulanır: </w:t>
      </w:r>
    </w:p>
    <w:p w:rsidR="00C76A4B" w:rsidRPr="00955ABB" w:rsidRDefault="00820B8F">
      <w:pPr>
        <w:jc w:val="both"/>
        <w:rPr>
          <w:color w:val="auto"/>
        </w:rPr>
      </w:pPr>
      <w:r w:rsidRPr="00955ABB">
        <w:rPr>
          <w:b/>
          <w:bCs/>
          <w:color w:val="auto"/>
        </w:rPr>
        <w:t>29</w:t>
      </w:r>
      <w:r w:rsidR="002E1840" w:rsidRPr="00955ABB">
        <w:rPr>
          <w:b/>
          <w:bCs/>
          <w:color w:val="auto"/>
        </w:rPr>
        <w:t>.2.1.</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komisyonunca bu Şartnamede belirtilen </w:t>
      </w:r>
      <w:r w:rsidR="00224C2D" w:rsidRPr="00955ABB">
        <w:rPr>
          <w:color w:val="auto"/>
        </w:rPr>
        <w:t>Ekipman Pazar Araştırması ve Temini İhalesi</w:t>
      </w:r>
      <w:r w:rsidR="00E01165" w:rsidRPr="00955ABB">
        <w:rPr>
          <w:color w:val="auto"/>
        </w:rPr>
        <w:t xml:space="preserve"> saatinde</w:t>
      </w:r>
      <w:r w:rsidR="00BC3D3D" w:rsidRPr="00955ABB">
        <w:rPr>
          <w:color w:val="auto"/>
        </w:rPr>
        <w:t xml:space="preserve"> Ekipman Pazar Araştırması ve </w:t>
      </w:r>
      <w:r w:rsidR="004E528E" w:rsidRPr="00955ABB">
        <w:rPr>
          <w:color w:val="auto"/>
        </w:rPr>
        <w:t>Teminine</w:t>
      </w:r>
      <w:r w:rsidR="002E1840" w:rsidRPr="00955ABB">
        <w:rPr>
          <w:color w:val="auto"/>
        </w:rPr>
        <w:t xml:space="preserve"> başlanır ve bu saate kadar kaç teklif verilmiş olduğu bir tutanakla tespit edilerek, hazır bulunanlara duyurulur. </w:t>
      </w:r>
    </w:p>
    <w:p w:rsidR="00C76A4B" w:rsidRPr="00955ABB" w:rsidRDefault="00820B8F">
      <w:pPr>
        <w:jc w:val="both"/>
        <w:rPr>
          <w:color w:val="auto"/>
        </w:rPr>
      </w:pPr>
      <w:r w:rsidRPr="00955ABB">
        <w:rPr>
          <w:b/>
          <w:bCs/>
          <w:color w:val="auto"/>
        </w:rPr>
        <w:t>29</w:t>
      </w:r>
      <w:r w:rsidR="002E1840" w:rsidRPr="00955ABB">
        <w:rPr>
          <w:b/>
          <w:bCs/>
          <w:color w:val="auto"/>
        </w:rPr>
        <w:t>.2.2.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komisyonu teklif zarflarını alınış sırasına göre inceler. Bu incelemede, zarfın üzerinde isteklinin adi, soyadı veya ticaret unvanı, tebligata esas açık adresi, teklifin hangi i</w:t>
      </w:r>
      <w:r w:rsidR="006F37EE" w:rsidRPr="00955ABB">
        <w:rPr>
          <w:color w:val="auto"/>
        </w:rPr>
        <w:t>ş</w:t>
      </w:r>
      <w:r w:rsidR="002E1840" w:rsidRPr="00955ABB">
        <w:rPr>
          <w:color w:val="auto"/>
        </w:rPr>
        <w:t xml:space="preserve">e ait olduğu, </w:t>
      </w:r>
      <w:r w:rsidR="00BC3D3D" w:rsidRPr="00955ABB">
        <w:rPr>
          <w:color w:val="auto"/>
        </w:rPr>
        <w:t xml:space="preserve"> Ekipman Pazar Araştırması ve Temini</w:t>
      </w:r>
      <w:r w:rsidR="006F37EE" w:rsidRPr="00955ABB">
        <w:rPr>
          <w:color w:val="auto"/>
        </w:rPr>
        <w:t>n</w:t>
      </w:r>
      <w:r w:rsidR="002E1840" w:rsidRPr="00955ABB">
        <w:rPr>
          <w:color w:val="auto"/>
        </w:rPr>
        <w:t>i yapan İdarenin açık adresi ve zarfın yapıştırılan yerinin istekli tarafından imzalanıp mühürlenmesi veya ka</w:t>
      </w:r>
      <w:r w:rsidR="006F37EE" w:rsidRPr="00955ABB">
        <w:rPr>
          <w:color w:val="auto"/>
        </w:rPr>
        <w:t>ş</w:t>
      </w:r>
      <w:r w:rsidR="002E1840" w:rsidRPr="00955ABB">
        <w:rPr>
          <w:color w:val="auto"/>
        </w:rPr>
        <w:t xml:space="preserve">elenmesi hususlarına bakılır. Bu hususlara uygun olmayan zarflar bir tutanakla belirlenerek değerlendirmeye alınmaz. </w:t>
      </w:r>
    </w:p>
    <w:p w:rsidR="00F57F98" w:rsidRPr="00955ABB" w:rsidRDefault="00820B8F">
      <w:pPr>
        <w:jc w:val="both"/>
        <w:rPr>
          <w:color w:val="auto"/>
        </w:rPr>
      </w:pPr>
      <w:r w:rsidRPr="00955ABB">
        <w:rPr>
          <w:b/>
          <w:bCs/>
          <w:color w:val="auto"/>
        </w:rPr>
        <w:t>29</w:t>
      </w:r>
      <w:r w:rsidR="002E1840" w:rsidRPr="00955ABB">
        <w:rPr>
          <w:b/>
          <w:bCs/>
          <w:color w:val="auto"/>
        </w:rPr>
        <w:t>.2.3.</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w:t>
      </w:r>
      <w:r w:rsidR="00224C2D" w:rsidRPr="00955ABB">
        <w:rPr>
          <w:color w:val="auto"/>
        </w:rPr>
        <w:t>Ekipman Pazar Araştırması ve Temini İhalesi</w:t>
      </w:r>
      <w:r w:rsidR="00E01165" w:rsidRPr="00955ABB">
        <w:rPr>
          <w:color w:val="auto"/>
        </w:rPr>
        <w:t xml:space="preserve"> komisyonunca imzalanır ve</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 başkanı tarafından onaylanmış bir sureti isteyenlere imza karşılığı verilir. </w:t>
      </w:r>
    </w:p>
    <w:p w:rsidR="00C76A4B" w:rsidRPr="00955ABB" w:rsidRDefault="00820B8F">
      <w:pPr>
        <w:jc w:val="both"/>
        <w:rPr>
          <w:color w:val="auto"/>
        </w:rPr>
      </w:pPr>
      <w:r w:rsidRPr="00955ABB">
        <w:rPr>
          <w:b/>
          <w:bCs/>
          <w:color w:val="auto"/>
        </w:rPr>
        <w:t>29</w:t>
      </w:r>
      <w:r w:rsidR="002E1840" w:rsidRPr="00955ABB">
        <w:rPr>
          <w:b/>
          <w:bCs/>
          <w:color w:val="auto"/>
        </w:rPr>
        <w:t>.2.4.</w:t>
      </w:r>
      <w:r w:rsidR="002E1840" w:rsidRPr="00955ABB">
        <w:rPr>
          <w:color w:val="auto"/>
        </w:rPr>
        <w:t xml:space="preserve"> Bu aşamada hiçbir teklifin reddine veya kabulüne karar verilmez. Teklifi oluşturan belgeler düzeltilemez ve tamamlanamaz. Teklifler değerlendirilmek üzere ilk oturum kapatılır.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0</w:t>
      </w:r>
      <w:r w:rsidRPr="00955ABB">
        <w:rPr>
          <w:b/>
          <w:bCs/>
          <w:color w:val="auto"/>
        </w:rPr>
        <w:t xml:space="preserve"> - Tekliflerin değerlendirilmesi</w:t>
      </w:r>
    </w:p>
    <w:p w:rsidR="00C76A4B" w:rsidRPr="00955ABB" w:rsidRDefault="00820B8F">
      <w:pPr>
        <w:jc w:val="both"/>
        <w:rPr>
          <w:color w:val="auto"/>
        </w:rPr>
      </w:pPr>
      <w:r w:rsidRPr="00955ABB">
        <w:rPr>
          <w:b/>
          <w:bCs/>
          <w:color w:val="auto"/>
        </w:rPr>
        <w:t>30</w:t>
      </w:r>
      <w:r w:rsidR="002E1840" w:rsidRPr="00955ABB">
        <w:rPr>
          <w:b/>
          <w:bCs/>
          <w:color w:val="auto"/>
        </w:rPr>
        <w:t>.1.</w:t>
      </w:r>
      <w:r w:rsidR="002E1840" w:rsidRPr="00955ABB">
        <w:rPr>
          <w:color w:val="auto"/>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.2.</w:t>
      </w:r>
      <w:r w:rsidRPr="00955ABB">
        <w:rPr>
          <w:color w:val="auto"/>
        </w:rP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.3.</w:t>
      </w:r>
      <w:r w:rsidRPr="00955ABB">
        <w:rPr>
          <w:color w:val="auto"/>
        </w:rPr>
        <w:t xml:space="preserve"> Bilgi eksikliklerinin tamamlatılmasına ilişkin olarak, verilen süre içinde isteklilerce sunulan belgelerin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tarihinden sonraki bir tarihte düzenlenmesi halinde, bu belgeler, isteklinin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 itibarıyla </w:t>
      </w:r>
      <w:r w:rsidR="00BC3D3D" w:rsidRPr="00955ABB">
        <w:rPr>
          <w:color w:val="auto"/>
        </w:rPr>
        <w:t xml:space="preserve">Ekipman Pazar Araştırması ve </w:t>
      </w:r>
      <w:r w:rsidR="004E528E" w:rsidRPr="00955ABB">
        <w:rPr>
          <w:color w:val="auto"/>
        </w:rPr>
        <w:t>Teminine</w:t>
      </w:r>
      <w:r w:rsidRPr="00955ABB">
        <w:rPr>
          <w:color w:val="auto"/>
        </w:rPr>
        <w:t xml:space="preserve"> kat</w:t>
      </w:r>
      <w:r w:rsidR="008C3E74" w:rsidRPr="00955ABB">
        <w:rPr>
          <w:color w:val="auto"/>
        </w:rPr>
        <w:t>ılı</w:t>
      </w:r>
      <w:r w:rsidRPr="00955ABB">
        <w:rPr>
          <w:color w:val="auto"/>
        </w:rPr>
        <w:t xml:space="preserve">m şartlarını sağladığını tevsik etmesi durumunda kabul edilecektir.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.4.</w:t>
      </w:r>
      <w:r w:rsidRPr="00955ABB">
        <w:rPr>
          <w:color w:val="auto"/>
        </w:rPr>
        <w:t xml:space="preserve"> Bu ilk değerlendirme ve işlemler sonucunda belgeleri eksiksiz ve teklif mektubu ile geçici teminatı usulüne uygun olan isteklilerin tekliflerinin ayrıntılı değerlendirilmesine geçilir.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.5.</w:t>
      </w:r>
      <w:r w:rsidRPr="00955ABB">
        <w:rPr>
          <w:color w:val="auto"/>
        </w:rPr>
        <w:t xml:space="preserve"> Bu aşamada, isteklilerin </w:t>
      </w:r>
      <w:r w:rsidR="00224C2D" w:rsidRPr="00955ABB">
        <w:rPr>
          <w:color w:val="auto"/>
        </w:rPr>
        <w:t>Ekipman Pazar Araştırması ve Temini İhalesi</w:t>
      </w:r>
      <w:r w:rsidR="004827E5" w:rsidRPr="00955ABB">
        <w:rPr>
          <w:color w:val="auto"/>
        </w:rPr>
        <w:t xml:space="preserve"> </w:t>
      </w:r>
      <w:r w:rsidRPr="00955ABB">
        <w:rPr>
          <w:color w:val="auto"/>
        </w:rPr>
        <w:t>konusu işi yapabilme kapasitelerini belirleyen yeterlik kriterlerine ve tekliflerin</w:t>
      </w:r>
      <w:r w:rsidR="00BC3D3D" w:rsidRPr="00955ABB">
        <w:rPr>
          <w:color w:val="auto"/>
        </w:rPr>
        <w:t xml:space="preserve"> </w:t>
      </w:r>
      <w:r w:rsidR="00224C2D" w:rsidRPr="00955ABB">
        <w:rPr>
          <w:color w:val="auto"/>
        </w:rPr>
        <w:t>Ekipman Pazar Araştırması ve Temini İhalesi</w:t>
      </w:r>
      <w:r w:rsidR="004827E5" w:rsidRPr="00955ABB">
        <w:rPr>
          <w:color w:val="auto"/>
        </w:rPr>
        <w:t xml:space="preserve"> </w:t>
      </w:r>
      <w:r w:rsidRPr="00955ABB">
        <w:rPr>
          <w:color w:val="auto"/>
        </w:rPr>
        <w:t xml:space="preserve">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1</w:t>
      </w:r>
      <w:r w:rsidRPr="00955ABB">
        <w:rPr>
          <w:b/>
          <w:bCs/>
          <w:color w:val="auto"/>
        </w:rPr>
        <w:t xml:space="preserve"> - İsteklilerden tekliflerine açıklık getirmelerinin istenilmesi</w:t>
      </w:r>
    </w:p>
    <w:p w:rsidR="00C76A4B" w:rsidRPr="00955ABB" w:rsidRDefault="002E1840">
      <w:pPr>
        <w:jc w:val="both"/>
        <w:rPr>
          <w:color w:val="auto"/>
        </w:rPr>
      </w:pPr>
      <w:r w:rsidRPr="00955ABB">
        <w:rPr>
          <w:b/>
          <w:bCs/>
          <w:color w:val="auto"/>
        </w:rPr>
        <w:lastRenderedPageBreak/>
        <w:t>3</w:t>
      </w:r>
      <w:r w:rsidR="00820B8F" w:rsidRPr="00955ABB">
        <w:rPr>
          <w:b/>
          <w:bCs/>
          <w:color w:val="auto"/>
        </w:rPr>
        <w:t>1</w:t>
      </w:r>
      <w:r w:rsidRPr="00955ABB">
        <w:rPr>
          <w:b/>
          <w:bCs/>
          <w:color w:val="auto"/>
        </w:rPr>
        <w:t>.1.</w:t>
      </w:r>
      <w:r w:rsidR="008C3E74" w:rsidRPr="00955ABB">
        <w:rPr>
          <w:color w:val="auto"/>
        </w:rPr>
        <w:t xml:space="preserve"> </w:t>
      </w:r>
      <w:r w:rsidR="00224C2D" w:rsidRPr="00955ABB">
        <w:rPr>
          <w:color w:val="auto"/>
        </w:rPr>
        <w:t>Ekipman Pazar Araştırması ve Temini İhalesi</w:t>
      </w:r>
      <w:r w:rsidR="00651BC7" w:rsidRPr="00955ABB">
        <w:rPr>
          <w:color w:val="auto"/>
        </w:rPr>
        <w:t xml:space="preserve"> </w:t>
      </w:r>
      <w:r w:rsidRPr="00955ABB">
        <w:rPr>
          <w:color w:val="auto"/>
        </w:rPr>
        <w:t>komisyonunun talebi üzerine İdar</w:t>
      </w:r>
      <w:r w:rsidR="00095B84">
        <w:rPr>
          <w:color w:val="auto"/>
        </w:rPr>
        <w:t>e, tekliflerin incelenmesi, karş</w:t>
      </w:r>
      <w:r w:rsidRPr="00955ABB">
        <w:rPr>
          <w:color w:val="auto"/>
        </w:rPr>
        <w:t xml:space="preserve">ılaştırılması ve değerlendirilmesinde yararlanmak üzere açık olmayan hususlarla ilgili isteklilerden açıklama isteyebilir.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.2.</w:t>
      </w:r>
      <w:r w:rsidRPr="00955ABB">
        <w:rPr>
          <w:color w:val="auto"/>
        </w:rPr>
        <w:t xml:space="preserve"> Bu açıklama, hiçbir şekilde teklif fiya</w:t>
      </w:r>
      <w:r w:rsidR="008C3E74" w:rsidRPr="00955ABB">
        <w:rPr>
          <w:color w:val="auto"/>
        </w:rPr>
        <w:t xml:space="preserve">tında değişiklik yapılması veya </w:t>
      </w:r>
      <w:r w:rsidR="00224C2D" w:rsidRPr="00955ABB">
        <w:rPr>
          <w:color w:val="auto"/>
        </w:rPr>
        <w:t>Ekipman Pazar Araştırması ve Temini İhalesi</w:t>
      </w:r>
      <w:r w:rsidR="00651BC7" w:rsidRPr="00955ABB">
        <w:rPr>
          <w:color w:val="auto"/>
        </w:rPr>
        <w:t xml:space="preserve"> </w:t>
      </w:r>
      <w:r w:rsidRPr="00955ABB">
        <w:rPr>
          <w:color w:val="auto"/>
        </w:rPr>
        <w:t xml:space="preserve">dokümanında öngörülen kriterlere uygun olmayan tekliflerin uygun hale getirilmesi amacıyla istenilemez ve bu sonucu doğuracak şekilde kullanılamaz.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.3.</w:t>
      </w:r>
      <w:r w:rsidRPr="00955ABB">
        <w:rPr>
          <w:color w:val="auto"/>
        </w:rPr>
        <w:t xml:space="preserve"> İdarenin yazılı açıklama talebine, istekli tarafından yazılı olarak cevap verilir.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2</w:t>
      </w:r>
      <w:r w:rsidRPr="00955ABB">
        <w:rPr>
          <w:b/>
          <w:bCs/>
          <w:color w:val="auto"/>
        </w:rPr>
        <w:t xml:space="preserve"> - Aşırı düşük teklifler</w:t>
      </w:r>
    </w:p>
    <w:p w:rsidR="002B4FFB" w:rsidRPr="00955ABB" w:rsidRDefault="002E1840">
      <w:pPr>
        <w:jc w:val="both"/>
        <w:rPr>
          <w:color w:val="auto"/>
        </w:rPr>
      </w:pPr>
      <w:r w:rsidRPr="00955ABB">
        <w:rPr>
          <w:b/>
          <w:bCs/>
          <w:color w:val="auto"/>
        </w:rPr>
        <w:t>3</w:t>
      </w:r>
      <w:r w:rsidR="00820B8F" w:rsidRPr="00955ABB">
        <w:rPr>
          <w:b/>
          <w:bCs/>
          <w:color w:val="auto"/>
        </w:rPr>
        <w:t>2</w:t>
      </w:r>
      <w:r w:rsidRPr="00955ABB">
        <w:rPr>
          <w:b/>
          <w:bCs/>
          <w:color w:val="auto"/>
        </w:rPr>
        <w:t>.1.</w:t>
      </w:r>
      <w:r w:rsidR="00BC3D3D" w:rsidRPr="00955ABB">
        <w:rPr>
          <w:color w:val="auto"/>
        </w:rPr>
        <w:t xml:space="preserve"> Ekipman Pazar Araştırması ve Temini</w:t>
      </w:r>
      <w:r w:rsidRPr="00955ABB">
        <w:rPr>
          <w:color w:val="auto"/>
        </w:rPr>
        <w:t>,</w:t>
      </w:r>
      <w:r w:rsidR="00BD5613" w:rsidRPr="00955ABB">
        <w:rPr>
          <w:color w:val="auto"/>
        </w:rPr>
        <w:t xml:space="preserve"> 4734 Sayılı Kamu İhale</w:t>
      </w:r>
      <w:r w:rsidRPr="00955ABB">
        <w:rPr>
          <w:color w:val="auto"/>
        </w:rPr>
        <w:t xml:space="preserve"> Kanunun</w:t>
      </w:r>
      <w:r w:rsidR="00BD5613" w:rsidRPr="00955ABB">
        <w:rPr>
          <w:color w:val="auto"/>
        </w:rPr>
        <w:t>un</w:t>
      </w:r>
      <w:r w:rsidRPr="00955ABB">
        <w:rPr>
          <w:color w:val="auto"/>
        </w:rPr>
        <w:t xml:space="preserve"> 38 inci maddesinde öngörülen açıklama istenmeksizin ekonomik açıdan en avantajlı teklif üzerinde bırakılacaktır.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3</w:t>
      </w:r>
      <w:r w:rsidRPr="00955ABB">
        <w:rPr>
          <w:b/>
          <w:bCs/>
          <w:color w:val="auto"/>
        </w:rPr>
        <w:t xml:space="preserve"> - Bü</w:t>
      </w:r>
      <w:r w:rsidR="00651BC7" w:rsidRPr="00955ABB">
        <w:rPr>
          <w:b/>
          <w:bCs/>
          <w:color w:val="auto"/>
        </w:rPr>
        <w:t>tün tekliflerin reddedilmesi ve</w:t>
      </w:r>
      <w:r w:rsidR="00BC3D3D" w:rsidRPr="00955ABB">
        <w:rPr>
          <w:b/>
          <w:bCs/>
          <w:color w:val="auto"/>
        </w:rPr>
        <w:t xml:space="preserve"> Ekipman Pazar Araştırması ve Temini</w:t>
      </w:r>
      <w:r w:rsidRPr="00955ABB">
        <w:rPr>
          <w:b/>
          <w:bCs/>
          <w:color w:val="auto"/>
        </w:rPr>
        <w:t>nin iptal edilmesi</w:t>
      </w:r>
    </w:p>
    <w:p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.1.</w:t>
      </w:r>
      <w:r w:rsidR="00BC3D3D" w:rsidRPr="00955ABB">
        <w:rPr>
          <w:color w:val="auto"/>
        </w:rPr>
        <w:t xml:space="preserve"> Pazar Araştırması ve Temini</w:t>
      </w:r>
      <w:r w:rsidRPr="00955ABB">
        <w:rPr>
          <w:color w:val="auto"/>
        </w:rPr>
        <w:t xml:space="preserve"> komisyonu kararı üzerine İdare, verilmiş olan bütün teklifleri reddederek </w:t>
      </w:r>
      <w:r w:rsidR="00BC3D3D" w:rsidRPr="00955ABB">
        <w:rPr>
          <w:color w:val="auto"/>
        </w:rPr>
        <w:t>Ekipman Pazar Araştırması ve Temini</w:t>
      </w:r>
      <w:r w:rsidR="008C3E74" w:rsidRPr="00955ABB">
        <w:rPr>
          <w:color w:val="auto"/>
        </w:rPr>
        <w:t>ni</w:t>
      </w:r>
      <w:r w:rsidRPr="00955ABB">
        <w:rPr>
          <w:color w:val="auto"/>
        </w:rPr>
        <w:t xml:space="preserve"> iptal etmekte serbesttir. İdare bütün tekliflerin reddedilmesi nedeniyle herhangi bir yükümlülük altına girmez. </w:t>
      </w:r>
    </w:p>
    <w:p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.2.</w:t>
      </w:r>
      <w:r w:rsidR="00BC3D3D" w:rsidRPr="00955ABB">
        <w:rPr>
          <w:color w:val="auto"/>
        </w:rPr>
        <w:t xml:space="preserve"> Ekipman Pazar Araştırması ve Temini</w:t>
      </w:r>
      <w:r w:rsidRPr="00955ABB">
        <w:rPr>
          <w:color w:val="auto"/>
        </w:rPr>
        <w:t xml:space="preserve">nin iptal edilmesi halinde bu durum, bütün isteklilere gerekçesiyle birlikte derhal bildirilir.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4</w:t>
      </w:r>
      <w:r w:rsidRPr="00955ABB">
        <w:rPr>
          <w:b/>
          <w:bCs/>
          <w:color w:val="auto"/>
        </w:rPr>
        <w:t xml:space="preserve"> - Ekonomik açıdan en avantajlı teklifin belirlenmesi</w:t>
      </w:r>
    </w:p>
    <w:p w:rsidR="00C76A4B" w:rsidRPr="00955ABB" w:rsidRDefault="002E1840">
      <w:pPr>
        <w:jc w:val="both"/>
        <w:rPr>
          <w:color w:val="auto"/>
        </w:rPr>
      </w:pPr>
      <w:r w:rsidRPr="00955ABB">
        <w:rPr>
          <w:b/>
          <w:bCs/>
          <w:color w:val="auto"/>
        </w:rPr>
        <w:t>3</w:t>
      </w:r>
      <w:r w:rsidR="00820B8F" w:rsidRPr="00955ABB">
        <w:rPr>
          <w:b/>
          <w:bCs/>
          <w:color w:val="auto"/>
        </w:rPr>
        <w:t>4</w:t>
      </w:r>
      <w:r w:rsidRPr="00955ABB">
        <w:rPr>
          <w:b/>
          <w:bCs/>
          <w:color w:val="auto"/>
        </w:rPr>
        <w:t>.1.</w:t>
      </w:r>
      <w:r w:rsidR="00BC3D3D" w:rsidRPr="00955ABB">
        <w:rPr>
          <w:color w:val="auto"/>
        </w:rPr>
        <w:t>Ekipman Pazar Araştırması ve Temini</w:t>
      </w:r>
      <w:r w:rsidR="00F57F98" w:rsidRPr="00955ABB">
        <w:rPr>
          <w:color w:val="auto"/>
        </w:rPr>
        <w:t>n</w:t>
      </w:r>
      <w:r w:rsidRPr="00955ABB">
        <w:rPr>
          <w:color w:val="auto"/>
        </w:rPr>
        <w:t xml:space="preserve">de ekonomik açıdan en avantajlı teklif, teklif edilen fiyatların en düşük olanıdır. </w:t>
      </w:r>
      <w:r w:rsidR="008C3E74" w:rsidRPr="00955ABB">
        <w:rPr>
          <w:color w:val="auto"/>
        </w:rPr>
        <w:t>(</w:t>
      </w:r>
      <w:r w:rsidR="002B4FFB">
        <w:rPr>
          <w:color w:val="auto"/>
        </w:rPr>
        <w:t>Rüçhan/ön alım</w:t>
      </w:r>
      <w:r w:rsidR="003C1524" w:rsidRPr="00955ABB">
        <w:rPr>
          <w:color w:val="auto"/>
        </w:rPr>
        <w:t xml:space="preserve"> hakkı ile ilgili bilgiler Madde 46.1</w:t>
      </w:r>
      <w:r w:rsidR="003C1524">
        <w:rPr>
          <w:color w:val="auto"/>
        </w:rPr>
        <w:t xml:space="preserve"> de açıklanmış olup, </w:t>
      </w:r>
      <w:r w:rsidR="008C3E74" w:rsidRPr="00955ABB">
        <w:rPr>
          <w:color w:val="auto"/>
        </w:rPr>
        <w:t>Kayseri Entegre Sağlık Kampüsünü İşleten ATM Sağlık</w:t>
      </w:r>
      <w:r w:rsidR="005D4307">
        <w:rPr>
          <w:color w:val="auto"/>
        </w:rPr>
        <w:t xml:space="preserve"> Kayseri Yatırım</w:t>
      </w:r>
      <w:r w:rsidR="008C3E74" w:rsidRPr="00955ABB">
        <w:rPr>
          <w:color w:val="auto"/>
        </w:rPr>
        <w:t xml:space="preserve"> A.Ş.’</w:t>
      </w:r>
      <w:r w:rsidR="00820B8F" w:rsidRPr="00955ABB">
        <w:rPr>
          <w:color w:val="auto"/>
        </w:rPr>
        <w:t>nin</w:t>
      </w:r>
      <w:r w:rsidR="008C3E74" w:rsidRPr="00955ABB">
        <w:rPr>
          <w:color w:val="auto"/>
        </w:rPr>
        <w:t xml:space="preserve"> rüçhan</w:t>
      </w:r>
      <w:r w:rsidR="00433445">
        <w:rPr>
          <w:color w:val="auto"/>
        </w:rPr>
        <w:t>/ön alım</w:t>
      </w:r>
      <w:r w:rsidR="008C3E74" w:rsidRPr="00955ABB">
        <w:rPr>
          <w:color w:val="auto"/>
        </w:rPr>
        <w:t xml:space="preserve"> hakkı saklı kalmak kaydıyla</w:t>
      </w:r>
      <w:r w:rsidR="003C1524">
        <w:rPr>
          <w:color w:val="auto"/>
        </w:rPr>
        <w:t>.</w:t>
      </w:r>
      <w:r w:rsidR="008C3E74" w:rsidRPr="00955ABB">
        <w:rPr>
          <w:color w:val="auto"/>
        </w:rPr>
        <w:t xml:space="preserve">) </w:t>
      </w:r>
    </w:p>
    <w:p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w:t>
      </w:r>
      <w:r w:rsidRPr="00955ABB">
        <w:rPr>
          <w:color w:val="auto"/>
        </w:rPr>
        <w:t xml:space="preserve"> Yerli malı teklif eden istekliler lehine fiyat avantajı uygulanması: </w:t>
      </w:r>
    </w:p>
    <w:p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.1.</w:t>
      </w:r>
      <w:r w:rsidRPr="00955ABB">
        <w:rPr>
          <w:color w:val="auto"/>
        </w:rPr>
        <w:t xml:space="preserve">Yerli malı teklif edenler lehine fiyat avantajı, Mal Alımı </w:t>
      </w:r>
      <w:r w:rsidR="00E719E5" w:rsidRPr="00955ABB">
        <w:rPr>
          <w:color w:val="auto"/>
        </w:rPr>
        <w:t xml:space="preserve">ihaleleri </w:t>
      </w:r>
      <w:r w:rsidRPr="00955ABB">
        <w:rPr>
          <w:color w:val="auto"/>
        </w:rPr>
        <w:t xml:space="preserve">Uygulama Yönetmeliğinin 61 inci maddesi esas alınarak hesaplanacaktır. </w:t>
      </w:r>
    </w:p>
    <w:p w:rsidR="00C76A4B" w:rsidRPr="00955ABB" w:rsidRDefault="002E1840">
      <w:pPr>
        <w:jc w:val="both"/>
        <w:rPr>
          <w:color w:val="auto"/>
        </w:rPr>
      </w:pPr>
      <w:r w:rsidRPr="00955ABB">
        <w:rPr>
          <w:b/>
          <w:bCs/>
          <w:color w:val="auto"/>
        </w:rPr>
        <w:t>3</w:t>
      </w:r>
      <w:r w:rsidR="00820B8F" w:rsidRPr="00955ABB">
        <w:rPr>
          <w:b/>
          <w:bCs/>
          <w:color w:val="auto"/>
        </w:rPr>
        <w:t>4.3</w:t>
      </w:r>
      <w:r w:rsidRPr="00955ABB">
        <w:rPr>
          <w:b/>
          <w:bCs/>
          <w:color w:val="auto"/>
        </w:rPr>
        <w:t>.</w:t>
      </w:r>
      <w:r w:rsidRPr="00955ABB">
        <w:rPr>
          <w:color w:val="auto"/>
        </w:rPr>
        <w:t xml:space="preserve"> Tekliflerin eşit olması ve bu tekliflerin ekonomik açıdan en avantajlı teklif olması: </w:t>
      </w:r>
    </w:p>
    <w:p w:rsidR="00C76A4B" w:rsidRPr="00955ABB" w:rsidRDefault="00820B8F">
      <w:pPr>
        <w:jc w:val="both"/>
        <w:rPr>
          <w:color w:val="auto"/>
        </w:rPr>
      </w:pPr>
      <w:r w:rsidRPr="00955ABB">
        <w:rPr>
          <w:b/>
          <w:bCs/>
          <w:color w:val="auto"/>
        </w:rPr>
        <w:t>34.3.</w:t>
      </w:r>
      <w:r w:rsidR="002E1840" w:rsidRPr="00955ABB">
        <w:rPr>
          <w:b/>
          <w:bCs/>
          <w:color w:val="auto"/>
        </w:rPr>
        <w:t>1.</w:t>
      </w:r>
      <w:r w:rsidR="002E1840" w:rsidRPr="00955ABB">
        <w:rPr>
          <w:color w:val="auto"/>
        </w:rPr>
        <w:t xml:space="preserve">Birden fazla istekli tarafından teklif edilen fiyatın en düşük fiyat olması ve bu fiyatların da birbirine eşit olması durumunda ekonomik açıdan en avantajlı teklif, sırasıyla; </w:t>
      </w:r>
    </w:p>
    <w:p w:rsidR="00C76A4B" w:rsidRPr="00955ABB" w:rsidRDefault="002E1840">
      <w:pPr>
        <w:jc w:val="both"/>
        <w:rPr>
          <w:color w:val="auto"/>
        </w:rPr>
      </w:pPr>
      <w:r w:rsidRPr="00955ABB">
        <w:rPr>
          <w:color w:val="auto"/>
        </w:rPr>
        <w:t xml:space="preserve">1) İstekli tarafından sunulan malın yerli malı olmasına, </w:t>
      </w:r>
    </w:p>
    <w:p w:rsidR="00C76A4B" w:rsidRPr="00955ABB" w:rsidRDefault="002E1840">
      <w:pPr>
        <w:jc w:val="both"/>
        <w:rPr>
          <w:color w:val="auto"/>
        </w:rPr>
      </w:pPr>
      <w:r w:rsidRPr="00955ABB">
        <w:rPr>
          <w:color w:val="auto"/>
        </w:rPr>
        <w:t xml:space="preserve">2) </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 xml:space="preserve">konusu iş veya benzer işe ilişkin olarak istekli tarafından sunulan iş deneyimini gösteren belgedeki belge tutarına, göre belirlenecektir. </w:t>
      </w:r>
    </w:p>
    <w:p w:rsidR="00C76A4B" w:rsidRPr="00955ABB" w:rsidRDefault="00820B8F">
      <w:pPr>
        <w:jc w:val="both"/>
        <w:rPr>
          <w:color w:val="auto"/>
        </w:rPr>
      </w:pPr>
      <w:r w:rsidRPr="00955ABB">
        <w:rPr>
          <w:b/>
          <w:bCs/>
          <w:color w:val="auto"/>
        </w:rPr>
        <w:t>34.3.</w:t>
      </w:r>
      <w:r w:rsidR="002E1840" w:rsidRPr="00955ABB">
        <w:rPr>
          <w:b/>
          <w:bCs/>
          <w:color w:val="auto"/>
        </w:rPr>
        <w:t>2.</w:t>
      </w:r>
      <w:r w:rsidR="002E1840" w:rsidRPr="00955ABB">
        <w:rPr>
          <w:color w:val="auto"/>
        </w:rPr>
        <w:t xml:space="preserve">Birden fazla isteklinin teklifinin eşit olması ve ekonomik açıdan en avantajlı teklifin belirlenmesinde, 35.4.1. maddesindeki düzenleme ile Mal Alımı </w:t>
      </w:r>
      <w:r w:rsidR="00E719E5" w:rsidRPr="00955ABB">
        <w:rPr>
          <w:color w:val="auto"/>
        </w:rPr>
        <w:t xml:space="preserve">İhaleleri </w:t>
      </w:r>
      <w:r w:rsidR="002E1840" w:rsidRPr="00955ABB">
        <w:rPr>
          <w:color w:val="auto"/>
        </w:rPr>
        <w:t xml:space="preserve">Uygulama Yönetmeliğinin 62 nci maddesindeki düzenleme esas alınacaktır.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5</w:t>
      </w:r>
      <w:r w:rsidRPr="00955ABB">
        <w:rPr>
          <w:b/>
          <w:bCs/>
          <w:color w:val="auto"/>
        </w:rPr>
        <w:t xml:space="preserve"> - </w:t>
      </w:r>
      <w:r w:rsidR="00BC3D3D" w:rsidRPr="00955ABB">
        <w:rPr>
          <w:b/>
          <w:bCs/>
          <w:color w:val="auto"/>
        </w:rPr>
        <w:t xml:space="preserve"> Ekipman Pazar Araştırması ve Temini</w:t>
      </w:r>
      <w:r w:rsidRPr="00955ABB">
        <w:rPr>
          <w:b/>
          <w:bCs/>
          <w:color w:val="auto"/>
        </w:rPr>
        <w:t>nin karara bağlanması</w:t>
      </w:r>
    </w:p>
    <w:p w:rsidR="00C76A4B" w:rsidRPr="00955ABB" w:rsidRDefault="002E1840">
      <w:pPr>
        <w:jc w:val="both"/>
        <w:rPr>
          <w:color w:val="auto"/>
        </w:rPr>
      </w:pPr>
      <w:r w:rsidRPr="00955ABB">
        <w:rPr>
          <w:b/>
          <w:bCs/>
          <w:color w:val="auto"/>
        </w:rPr>
        <w:t>3</w:t>
      </w:r>
      <w:r w:rsidR="00820B8F" w:rsidRPr="00955ABB">
        <w:rPr>
          <w:b/>
          <w:bCs/>
          <w:color w:val="auto"/>
        </w:rPr>
        <w:t>5</w:t>
      </w:r>
      <w:r w:rsidRPr="00955ABB">
        <w:rPr>
          <w:b/>
          <w:bCs/>
          <w:color w:val="auto"/>
        </w:rPr>
        <w:t>.1.</w:t>
      </w:r>
      <w:r w:rsidRPr="00955ABB">
        <w:rPr>
          <w:color w:val="auto"/>
        </w:rPr>
        <w:t xml:space="preserve"> Yapılan değerlendirme sonucunda </w:t>
      </w:r>
      <w:r w:rsidR="00224C2D" w:rsidRPr="00955ABB">
        <w:rPr>
          <w:color w:val="auto"/>
        </w:rPr>
        <w:t>Ekipman Pazar Araştırması ve Temini İhalesi</w:t>
      </w:r>
      <w:r w:rsidR="00ED147E" w:rsidRPr="00955ABB">
        <w:rPr>
          <w:color w:val="auto"/>
        </w:rPr>
        <w:t xml:space="preserve"> </w:t>
      </w:r>
      <w:r w:rsidRPr="00955ABB">
        <w:rPr>
          <w:color w:val="auto"/>
        </w:rPr>
        <w:t xml:space="preserve">komisyonu tarafından </w:t>
      </w:r>
      <w:r w:rsidR="00BC3D3D" w:rsidRPr="00955ABB">
        <w:rPr>
          <w:color w:val="auto"/>
        </w:rPr>
        <w:t>Ekipman Pazar Araştırması ve Temini</w:t>
      </w:r>
      <w:r w:rsidRPr="00955ABB">
        <w:rPr>
          <w:color w:val="auto"/>
        </w:rPr>
        <w:t>, ekonomik açıdan en avantajlı teklifi veren istekli</w:t>
      </w:r>
      <w:r w:rsidR="001A047E">
        <w:rPr>
          <w:color w:val="auto"/>
        </w:rPr>
        <w:t xml:space="preserve"> (kazanan katılımcı)</w:t>
      </w:r>
      <w:r w:rsidRPr="00955ABB">
        <w:rPr>
          <w:color w:val="auto"/>
        </w:rPr>
        <w:t xml:space="preserve"> üzerinde bırakılır.</w:t>
      </w:r>
      <w:r w:rsidR="005D4307">
        <w:rPr>
          <w:color w:val="auto"/>
        </w:rPr>
        <w:t xml:space="preserve"> (</w:t>
      </w:r>
      <w:r w:rsidR="0061327D">
        <w:rPr>
          <w:color w:val="auto"/>
        </w:rPr>
        <w:t xml:space="preserve">ATM Sağlık Kayseri Yatırım ve İşletme A.Ş.’nin </w:t>
      </w:r>
      <w:r w:rsidR="005D4307">
        <w:rPr>
          <w:color w:val="auto"/>
        </w:rPr>
        <w:t>Ön alım hakkı saklı kalmak kaydıyla)</w:t>
      </w:r>
      <w:r w:rsidRPr="00955ABB">
        <w:rPr>
          <w:color w:val="auto"/>
        </w:rPr>
        <w:t xml:space="preserve"> </w:t>
      </w:r>
    </w:p>
    <w:p w:rsidR="001C1CD8" w:rsidRDefault="002E1840">
      <w:pPr>
        <w:jc w:val="both"/>
        <w:rPr>
          <w:color w:val="auto"/>
        </w:rPr>
      </w:pPr>
      <w:r w:rsidRPr="00955ABB">
        <w:rPr>
          <w:b/>
          <w:bCs/>
          <w:color w:val="auto"/>
        </w:rPr>
        <w:t>3</w:t>
      </w:r>
      <w:r w:rsidR="00820B8F" w:rsidRPr="00955ABB">
        <w:rPr>
          <w:b/>
          <w:bCs/>
          <w:color w:val="auto"/>
        </w:rPr>
        <w:t>5</w:t>
      </w:r>
      <w:r w:rsidRPr="00955ABB">
        <w:rPr>
          <w:b/>
          <w:bCs/>
          <w:color w:val="auto"/>
        </w:rPr>
        <w:t>.2.</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komisyonu, yapacağı değerlendirme sonucunda</w:t>
      </w:r>
      <w:r w:rsidR="00D7035A">
        <w:rPr>
          <w:color w:val="auto"/>
        </w:rPr>
        <w:t>, Sağlık Bakanlığı ile ATM Sağlık Kayseri Yatırım ve İşletme A.Ş.</w:t>
      </w:r>
      <w:r w:rsidR="00D22253">
        <w:rPr>
          <w:color w:val="auto"/>
        </w:rPr>
        <w:t xml:space="preserve"> (Şirket)</w:t>
      </w:r>
      <w:r w:rsidR="00D7035A">
        <w:rPr>
          <w:color w:val="auto"/>
        </w:rPr>
        <w:t xml:space="preserve"> arasında imzalanan </w:t>
      </w:r>
      <w:r w:rsidR="0061327D" w:rsidRPr="0061327D">
        <w:rPr>
          <w:color w:val="auto"/>
        </w:rPr>
        <w:t xml:space="preserve">“Kayseri Entegre Sağlık Kampüsü Yapım İşleri İle Ürün ve Hizmetlerin Temin Edilmesi İşi Sözleşmesi” </w:t>
      </w:r>
      <w:r w:rsidR="00D7035A">
        <w:rPr>
          <w:color w:val="auto"/>
        </w:rPr>
        <w:t>eki EK 13 4 ncü maddesi kapsamında</w:t>
      </w:r>
      <w:r w:rsidR="00D22253">
        <w:rPr>
          <w:color w:val="auto"/>
        </w:rPr>
        <w:t xml:space="preserve"> Şirket’in ekipman Pazar</w:t>
      </w:r>
      <w:r w:rsidR="005A1E4D">
        <w:rPr>
          <w:color w:val="auto"/>
        </w:rPr>
        <w:t xml:space="preserve"> araştırması öncesinde ekipman p</w:t>
      </w:r>
      <w:r w:rsidR="00D22253">
        <w:rPr>
          <w:color w:val="auto"/>
        </w:rPr>
        <w:t>azar araştırmasına esas olarak sunduğu teklif taslağını da ihale katılımcısı teklifi gibi değerlendirerek,</w:t>
      </w:r>
      <w:r w:rsidR="001C1CD8">
        <w:rPr>
          <w:color w:val="auto"/>
        </w:rPr>
        <w:t xml:space="preserve"> teklifin ekonomik açıdan en avantajlı teklif olması durumunda, Şirket</w:t>
      </w:r>
      <w:r w:rsidR="0020235D">
        <w:rPr>
          <w:color w:val="auto"/>
        </w:rPr>
        <w:t xml:space="preserve"> ekipman pazar araştırması</w:t>
      </w:r>
      <w:r w:rsidR="001C1CD8">
        <w:rPr>
          <w:color w:val="auto"/>
        </w:rPr>
        <w:t xml:space="preserve"> </w:t>
      </w:r>
      <w:r w:rsidR="00F64476">
        <w:rPr>
          <w:color w:val="auto"/>
        </w:rPr>
        <w:t>kazanan katılımcısı olarak belirlenir.</w:t>
      </w:r>
      <w:r w:rsidR="00D7035A">
        <w:rPr>
          <w:color w:val="auto"/>
        </w:rPr>
        <w:t xml:space="preserve"> </w:t>
      </w:r>
    </w:p>
    <w:p w:rsidR="00C76A4B" w:rsidRPr="00955ABB" w:rsidRDefault="001C1CD8">
      <w:pPr>
        <w:jc w:val="both"/>
        <w:rPr>
          <w:color w:val="auto"/>
        </w:rPr>
      </w:pPr>
      <w:r>
        <w:rPr>
          <w:color w:val="auto"/>
        </w:rPr>
        <w:t>Şirket teklif taslağının ekonomik açıdan en avantajlı teklif olmaması durumunda, Komisyon</w:t>
      </w:r>
      <w:r w:rsidR="00D7035A">
        <w:rPr>
          <w:color w:val="auto"/>
        </w:rPr>
        <w:t xml:space="preserve"> </w:t>
      </w:r>
      <w:r>
        <w:rPr>
          <w:color w:val="auto"/>
        </w:rPr>
        <w:t>g</w:t>
      </w:r>
      <w:r w:rsidR="002E1840" w:rsidRPr="00955ABB">
        <w:rPr>
          <w:color w:val="auto"/>
        </w:rPr>
        <w:t>erekçeli bir</w:t>
      </w:r>
      <w:r w:rsidR="005D4307">
        <w:rPr>
          <w:color w:val="auto"/>
        </w:rPr>
        <w:t xml:space="preserve"> ara</w:t>
      </w:r>
      <w:r w:rsidR="00D22253">
        <w:rPr>
          <w:color w:val="auto"/>
        </w:rPr>
        <w:t xml:space="preserve"> karar alır ve</w:t>
      </w:r>
      <w:r w:rsidR="005D4307">
        <w:rPr>
          <w:color w:val="auto"/>
        </w:rPr>
        <w:t xml:space="preserve"> hem katılımcılara hem de </w:t>
      </w:r>
      <w:r w:rsidR="00B52647">
        <w:rPr>
          <w:color w:val="auto"/>
        </w:rPr>
        <w:t>Şirket’e</w:t>
      </w:r>
      <w:r w:rsidR="005D4307">
        <w:rPr>
          <w:color w:val="auto"/>
        </w:rPr>
        <w:t xml:space="preserve"> </w:t>
      </w:r>
      <w:r>
        <w:rPr>
          <w:color w:val="auto"/>
        </w:rPr>
        <w:t>bildirir ve</w:t>
      </w:r>
      <w:r w:rsidR="001E04AA">
        <w:rPr>
          <w:color w:val="auto"/>
        </w:rPr>
        <w:t xml:space="preserve"> Şirket’in madde 46 da belirtilen </w:t>
      </w:r>
      <w:r w:rsidR="00D651FC">
        <w:rPr>
          <w:color w:val="auto"/>
        </w:rPr>
        <w:t>ön alım</w:t>
      </w:r>
      <w:r w:rsidR="001E04AA">
        <w:rPr>
          <w:color w:val="auto"/>
        </w:rPr>
        <w:t xml:space="preserve"> hakkını kullanıp kullanmayacağı sorulur.</w:t>
      </w:r>
      <w:r w:rsidR="005D4307">
        <w:rPr>
          <w:color w:val="auto"/>
        </w:rPr>
        <w:t xml:space="preserve"> </w:t>
      </w:r>
      <w:r w:rsidR="00B52647">
        <w:rPr>
          <w:color w:val="auto"/>
        </w:rPr>
        <w:t>Şirket’</w:t>
      </w:r>
      <w:r w:rsidR="005D4307">
        <w:rPr>
          <w:color w:val="auto"/>
        </w:rPr>
        <w:t xml:space="preserve">in ön alım hakkını kullanmaması durumunda, ekipman </w:t>
      </w:r>
      <w:r w:rsidR="007E2B12">
        <w:rPr>
          <w:color w:val="auto"/>
        </w:rPr>
        <w:t>p</w:t>
      </w:r>
      <w:r w:rsidR="005D4307">
        <w:rPr>
          <w:color w:val="auto"/>
        </w:rPr>
        <w:t>azar araştırması en düşük</w:t>
      </w:r>
      <w:r w:rsidR="007E2B12">
        <w:rPr>
          <w:color w:val="auto"/>
        </w:rPr>
        <w:t xml:space="preserve"> teklifi veren katılımcı üzerine bırakılır.</w:t>
      </w:r>
      <w:r w:rsidR="007006A8">
        <w:rPr>
          <w:color w:val="auto"/>
        </w:rPr>
        <w:t xml:space="preserve"> Ön alım hakkını kullanması </w:t>
      </w:r>
      <w:r w:rsidR="007006A8">
        <w:rPr>
          <w:color w:val="auto"/>
        </w:rPr>
        <w:lastRenderedPageBreak/>
        <w:t>durumunda ise ekipman Pazar araştırması Şirket üzerine bırakılır. Komisyon tarafından alınacak karar</w:t>
      </w:r>
      <w:r w:rsidR="002E1840" w:rsidRPr="00955ABB">
        <w:rPr>
          <w:color w:val="auto"/>
        </w:rPr>
        <w:t xml:space="preserve"> </w:t>
      </w:r>
      <w:r w:rsidR="00BC3D3D" w:rsidRPr="00955ABB">
        <w:rPr>
          <w:color w:val="auto"/>
        </w:rPr>
        <w:t xml:space="preserve"> </w:t>
      </w:r>
      <w:r w:rsidR="00E719E5" w:rsidRPr="00955ABB">
        <w:rPr>
          <w:color w:val="auto"/>
        </w:rPr>
        <w:t xml:space="preserve">İdare </w:t>
      </w:r>
      <w:r w:rsidR="002E1840" w:rsidRPr="00955ABB">
        <w:rPr>
          <w:color w:val="auto"/>
        </w:rPr>
        <w:t xml:space="preserve">yetkilisinin </w:t>
      </w:r>
      <w:r w:rsidR="00BD5613" w:rsidRPr="00955ABB">
        <w:rPr>
          <w:color w:val="auto"/>
        </w:rPr>
        <w:t xml:space="preserve">(Sözleşme de tanımlanan İdare Temsilcisi idare yetkilisidir) </w:t>
      </w:r>
      <w:r w:rsidR="002E1840" w:rsidRPr="00955ABB">
        <w:rPr>
          <w:color w:val="auto"/>
        </w:rPr>
        <w:t xml:space="preserve">onayına sunar. </w:t>
      </w:r>
    </w:p>
    <w:p w:rsidR="00C76A4B" w:rsidRPr="00955ABB" w:rsidRDefault="002E1840">
      <w:pPr>
        <w:spacing w:before="120"/>
        <w:jc w:val="both"/>
        <w:rPr>
          <w:color w:val="auto"/>
        </w:rPr>
      </w:pPr>
      <w:r w:rsidRPr="00955ABB">
        <w:rPr>
          <w:b/>
          <w:bCs/>
          <w:color w:val="auto"/>
        </w:rPr>
        <w:t>Madde 3</w:t>
      </w:r>
      <w:r w:rsidR="00820B8F" w:rsidRPr="00955ABB">
        <w:rPr>
          <w:b/>
          <w:bCs/>
          <w:color w:val="auto"/>
        </w:rPr>
        <w:t>6</w:t>
      </w:r>
      <w:r w:rsidRPr="00955ABB">
        <w:rPr>
          <w:b/>
          <w:bCs/>
          <w:color w:val="auto"/>
        </w:rPr>
        <w:t xml:space="preserve"> - </w:t>
      </w:r>
      <w:r w:rsidR="00BC3D3D" w:rsidRPr="00955ABB">
        <w:rPr>
          <w:b/>
          <w:bCs/>
          <w:color w:val="auto"/>
        </w:rPr>
        <w:t xml:space="preserve"> </w:t>
      </w:r>
      <w:r w:rsidR="00224C2D" w:rsidRPr="00955ABB">
        <w:rPr>
          <w:b/>
          <w:bCs/>
          <w:color w:val="auto"/>
        </w:rPr>
        <w:t>Ekipman Pazar Araştırması ve Temini İhalesi</w:t>
      </w:r>
      <w:r w:rsidR="0020226C">
        <w:rPr>
          <w:b/>
          <w:bCs/>
          <w:color w:val="auto"/>
        </w:rPr>
        <w:t xml:space="preserve"> </w:t>
      </w:r>
      <w:r w:rsidRPr="00955ABB">
        <w:rPr>
          <w:b/>
          <w:bCs/>
          <w:color w:val="auto"/>
        </w:rPr>
        <w:t>kararının onaylanması veya iptali</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 xml:space="preserve">kararı </w:t>
      </w:r>
      <w:r w:rsidR="00E719E5" w:rsidRPr="00955ABB">
        <w:rPr>
          <w:color w:val="auto"/>
        </w:rPr>
        <w:t xml:space="preserve">İdare </w:t>
      </w:r>
      <w:r w:rsidRPr="00955ABB">
        <w:rPr>
          <w:color w:val="auto"/>
        </w:rPr>
        <w:t xml:space="preserve">yetkilisince onaylanmadan önce, </w:t>
      </w:r>
      <w:r w:rsidR="00BC3D3D" w:rsidRPr="00955ABB">
        <w:rPr>
          <w:color w:val="auto"/>
        </w:rPr>
        <w:t xml:space="preserve"> </w:t>
      </w:r>
      <w:r w:rsidR="00224C2D" w:rsidRPr="00955ABB">
        <w:rPr>
          <w:color w:val="auto"/>
        </w:rPr>
        <w:t>Ekipman Pazar Araştırması ve Temini</w:t>
      </w:r>
      <w:r w:rsidR="001B7EDF">
        <w:rPr>
          <w:color w:val="auto"/>
        </w:rPr>
        <w:t>nde kazanan katılımcı</w:t>
      </w:r>
      <w:r w:rsidR="00224C2D" w:rsidRPr="00955ABB">
        <w:rPr>
          <w:color w:val="auto"/>
        </w:rPr>
        <w:t xml:space="preserve"> </w:t>
      </w:r>
      <w:r w:rsidR="001B7EDF">
        <w:rPr>
          <w:color w:val="auto"/>
        </w:rPr>
        <w:t>(ekipman pazar araştırması</w:t>
      </w:r>
      <w:r w:rsidR="00ED147E" w:rsidRPr="00955ABB">
        <w:rPr>
          <w:color w:val="auto"/>
        </w:rPr>
        <w:t xml:space="preserve"> </w:t>
      </w:r>
      <w:r w:rsidRPr="00955ABB">
        <w:rPr>
          <w:color w:val="auto"/>
        </w:rPr>
        <w:t>üzerinde bırakılan istekli</w:t>
      </w:r>
      <w:r w:rsidR="001B7EDF">
        <w:rPr>
          <w:color w:val="auto"/>
        </w:rPr>
        <w:t>)</w:t>
      </w:r>
      <w:r w:rsidRPr="00955ABB">
        <w:rPr>
          <w:color w:val="auto"/>
        </w:rPr>
        <w:t xml:space="preserve"> ile varsa ekonomik açıdan en avantajlı ikinci teklif sahibi isteklinin </w:t>
      </w:r>
      <w:r w:rsidR="00E719E5" w:rsidRPr="00955ABB">
        <w:rPr>
          <w:color w:val="auto"/>
        </w:rPr>
        <w:t>Kamu İhalelerine</w:t>
      </w:r>
      <w:r w:rsidRPr="00955ABB">
        <w:rPr>
          <w:color w:val="auto"/>
        </w:rPr>
        <w:t xml:space="preserve"> katılmaktan yasaklı olup olmadığı </w:t>
      </w:r>
      <w:r w:rsidR="00E719E5" w:rsidRPr="00955ABB">
        <w:rPr>
          <w:color w:val="auto"/>
        </w:rPr>
        <w:t xml:space="preserve">Kamu İhale </w:t>
      </w:r>
      <w:r w:rsidRPr="00955ABB">
        <w:rPr>
          <w:color w:val="auto"/>
        </w:rPr>
        <w:t>Kurum</w:t>
      </w:r>
      <w:r w:rsidR="00E719E5" w:rsidRPr="00955ABB">
        <w:rPr>
          <w:color w:val="auto"/>
        </w:rPr>
        <w:t>undan</w:t>
      </w:r>
      <w:r w:rsidRPr="00955ABB">
        <w:rPr>
          <w:color w:val="auto"/>
        </w:rPr>
        <w:t xml:space="preserve"> teyit edilerek buna ilişkin belge </w:t>
      </w:r>
      <w:r w:rsidR="00224C2D" w:rsidRPr="00955ABB">
        <w:rPr>
          <w:color w:val="auto"/>
        </w:rPr>
        <w:t>Ekipman Pazar Araştırması ve Temini İhalesi</w:t>
      </w:r>
      <w:r w:rsidR="00ED147E" w:rsidRPr="00955ABB">
        <w:rPr>
          <w:color w:val="auto"/>
        </w:rPr>
        <w:t xml:space="preserve"> </w:t>
      </w:r>
      <w:r w:rsidRPr="00955ABB">
        <w:rPr>
          <w:color w:val="auto"/>
        </w:rPr>
        <w:t xml:space="preserve">kararına eklenir.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.2.</w:t>
      </w:r>
      <w:r w:rsidRPr="00955ABB">
        <w:rPr>
          <w:color w:val="auto"/>
        </w:rPr>
        <w:t xml:space="preserve"> Yapılan teyit işlemi sonucunda, her iki istekli</w:t>
      </w:r>
      <w:r w:rsidR="00ED147E" w:rsidRPr="00955ABB">
        <w:rPr>
          <w:color w:val="auto"/>
        </w:rPr>
        <w:t>nin de yasaklı çıkması durumund</w:t>
      </w:r>
      <w:r w:rsidR="002562F2" w:rsidRPr="00955ABB">
        <w:rPr>
          <w:color w:val="auto"/>
        </w:rPr>
        <w:t>a</w:t>
      </w:r>
      <w:r w:rsidR="00BC3D3D" w:rsidRPr="00955ABB">
        <w:rPr>
          <w:color w:val="auto"/>
        </w:rPr>
        <w:t xml:space="preserve"> </w:t>
      </w:r>
      <w:r w:rsidR="00224C2D" w:rsidRPr="00955ABB">
        <w:rPr>
          <w:color w:val="auto"/>
        </w:rPr>
        <w:t>Ekipman Pazar Araştırması ve Temini İhalesi</w:t>
      </w:r>
      <w:r w:rsidR="002562F2" w:rsidRPr="00955ABB">
        <w:rPr>
          <w:color w:val="auto"/>
        </w:rPr>
        <w:t xml:space="preserve"> </w:t>
      </w:r>
      <w:r w:rsidRPr="00955ABB">
        <w:rPr>
          <w:color w:val="auto"/>
        </w:rPr>
        <w:t xml:space="preserve">iptal edilir.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2562F2" w:rsidRPr="00955ABB">
        <w:rPr>
          <w:color w:val="auto"/>
        </w:rPr>
        <w:t xml:space="preserve"> </w:t>
      </w:r>
      <w:r w:rsidRPr="00955ABB">
        <w:rPr>
          <w:color w:val="auto"/>
        </w:rPr>
        <w:t xml:space="preserve">yetkilisi, karar tarihini izleyen en geç beş iş günü içinde </w:t>
      </w:r>
      <w:r w:rsidR="00224C2D" w:rsidRPr="00955ABB">
        <w:rPr>
          <w:color w:val="auto"/>
        </w:rPr>
        <w:t>Ekipman Pazar Araştırması ve Temini İhalesi</w:t>
      </w:r>
      <w:r w:rsidR="002562F2" w:rsidRPr="00955ABB">
        <w:rPr>
          <w:color w:val="auto"/>
        </w:rPr>
        <w:t xml:space="preserve"> </w:t>
      </w:r>
      <w:r w:rsidRPr="00955ABB">
        <w:rPr>
          <w:color w:val="auto"/>
        </w:rPr>
        <w:t xml:space="preserve">kararını onaylar veya gerekçesini açıkça belirtmek suretiyle iptal eder.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.4.</w:t>
      </w:r>
      <w:r w:rsidR="00BC3D3D" w:rsidRPr="00955ABB">
        <w:rPr>
          <w:color w:val="auto"/>
        </w:rPr>
        <w:t xml:space="preserve"> Ekipman Pazar Araştırması ve Temini</w:t>
      </w:r>
      <w:r w:rsidRPr="00955ABB">
        <w:rPr>
          <w:color w:val="auto"/>
        </w:rPr>
        <w:t xml:space="preserve">; kararın </w:t>
      </w:r>
      <w:r w:rsidR="00E719E5" w:rsidRPr="00955ABB">
        <w:rPr>
          <w:color w:val="auto"/>
        </w:rPr>
        <w:t>İdare</w:t>
      </w:r>
      <w:r w:rsidRPr="00955ABB">
        <w:rPr>
          <w:color w:val="auto"/>
        </w:rPr>
        <w:t xml:space="preserve"> yetkilisince onaylanması halinde geçerli, iptal edilmesi halinde ise hükümsüz sayılır.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7</w:t>
      </w:r>
      <w:r w:rsidR="00A437B8" w:rsidRPr="00955ABB">
        <w:rPr>
          <w:b/>
          <w:bCs/>
          <w:color w:val="auto"/>
        </w:rPr>
        <w:t xml:space="preserve"> - Kesinleş</w:t>
      </w:r>
      <w:r w:rsidRPr="00955ABB">
        <w:rPr>
          <w:b/>
          <w:bCs/>
          <w:color w:val="auto"/>
        </w:rPr>
        <w:t xml:space="preserve">en </w:t>
      </w:r>
      <w:r w:rsidR="00224C2D" w:rsidRPr="00955ABB">
        <w:rPr>
          <w:b/>
          <w:bCs/>
          <w:color w:val="auto"/>
        </w:rPr>
        <w:t>Ekipman Pazar Araştırması ve Temini İhalesi</w:t>
      </w:r>
      <w:r w:rsidR="00A437B8" w:rsidRPr="00955ABB">
        <w:rPr>
          <w:b/>
          <w:bCs/>
          <w:color w:val="auto"/>
        </w:rPr>
        <w:t xml:space="preserve"> </w:t>
      </w:r>
      <w:r w:rsidR="00E719E5" w:rsidRPr="00955ABB">
        <w:rPr>
          <w:b/>
          <w:bCs/>
          <w:color w:val="auto"/>
        </w:rPr>
        <w:t>komisyonu</w:t>
      </w:r>
      <w:r w:rsidRPr="00955ABB">
        <w:rPr>
          <w:b/>
          <w:bCs/>
          <w:color w:val="auto"/>
        </w:rPr>
        <w:t xml:space="preserve"> kararının bildirilmesi</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.1.</w:t>
      </w:r>
      <w:r w:rsidRPr="00955ABB">
        <w:rPr>
          <w:color w:val="auto"/>
        </w:rPr>
        <w:t xml:space="preserve"> Kesinleşen </w:t>
      </w:r>
      <w:r w:rsidR="00224C2D" w:rsidRPr="00955ABB">
        <w:rPr>
          <w:color w:val="auto"/>
        </w:rPr>
        <w:t>Ekipman Pazar Araştırması ve Temini İhalesi</w:t>
      </w:r>
      <w:r w:rsidR="00A437B8" w:rsidRPr="00955ABB">
        <w:rPr>
          <w:color w:val="auto"/>
        </w:rPr>
        <w:t xml:space="preserve"> </w:t>
      </w:r>
      <w:r w:rsidR="00E719E5" w:rsidRPr="00955ABB">
        <w:rPr>
          <w:color w:val="auto"/>
        </w:rPr>
        <w:t>komisyonu kararı, İdare</w:t>
      </w:r>
      <w:r w:rsidRPr="00955ABB">
        <w:rPr>
          <w:color w:val="auto"/>
        </w:rPr>
        <w:t xml:space="preserve"> yetkilisi tarafından onaylandığı günü izleyen en geç</w:t>
      </w:r>
      <w:r w:rsidR="00EA5573" w:rsidRPr="00955ABB">
        <w:rPr>
          <w:color w:val="auto"/>
        </w:rPr>
        <w:t xml:space="preserve"> </w:t>
      </w:r>
      <w:r w:rsidR="003D4D1C" w:rsidRPr="00955ABB">
        <w:rPr>
          <w:color w:val="auto"/>
        </w:rPr>
        <w:t>5</w:t>
      </w:r>
      <w:r w:rsidRPr="00955ABB">
        <w:rPr>
          <w:color w:val="auto"/>
        </w:rPr>
        <w:t xml:space="preserve"> </w:t>
      </w:r>
      <w:r w:rsidR="003D4D1C" w:rsidRPr="00955ABB">
        <w:rPr>
          <w:color w:val="auto"/>
        </w:rPr>
        <w:t>(Beş</w:t>
      </w:r>
      <w:r w:rsidR="00EA5573" w:rsidRPr="00955ABB">
        <w:rPr>
          <w:color w:val="auto"/>
        </w:rPr>
        <w:t>)</w:t>
      </w:r>
      <w:r w:rsidRPr="00955ABB">
        <w:rPr>
          <w:color w:val="auto"/>
        </w:rPr>
        <w:t xml:space="preserve"> gün içinde</w:t>
      </w:r>
      <w:r w:rsidR="008A58E6" w:rsidRPr="00955ABB">
        <w:rPr>
          <w:color w:val="auto"/>
        </w:rPr>
        <w:t>,</w:t>
      </w:r>
      <w:r w:rsidR="00BC3D3D" w:rsidRPr="00955ABB">
        <w:rPr>
          <w:color w:val="auto"/>
        </w:rPr>
        <w:t xml:space="preserve"> </w:t>
      </w:r>
      <w:r w:rsidR="00224C2D" w:rsidRPr="00955ABB">
        <w:rPr>
          <w:color w:val="auto"/>
        </w:rPr>
        <w:t xml:space="preserve">Ekipman Pazar Araştırması ve Temini </w:t>
      </w:r>
      <w:r w:rsidR="00411622">
        <w:rPr>
          <w:color w:val="auto"/>
        </w:rPr>
        <w:t>kazanan katılımcısı</w:t>
      </w:r>
      <w:r w:rsidR="008A58E6" w:rsidRPr="00955ABB">
        <w:rPr>
          <w:color w:val="auto"/>
        </w:rPr>
        <w:t xml:space="preserve"> </w:t>
      </w:r>
      <w:r w:rsidR="0067525D" w:rsidRPr="00955ABB">
        <w:rPr>
          <w:color w:val="auto"/>
        </w:rPr>
        <w:t>dâhil</w:t>
      </w:r>
      <w:r w:rsidR="008A58E6" w:rsidRPr="00955ABB">
        <w:rPr>
          <w:color w:val="auto"/>
        </w:rPr>
        <w:t xml:space="preserve">, </w:t>
      </w:r>
      <w:r w:rsidR="00BC3D3D" w:rsidRPr="00955ABB">
        <w:rPr>
          <w:color w:val="auto"/>
        </w:rPr>
        <w:t xml:space="preserve">Ekipman Pazar Araştırması ve </w:t>
      </w:r>
      <w:r w:rsidR="004E528E" w:rsidRPr="00955ABB">
        <w:rPr>
          <w:color w:val="auto"/>
        </w:rPr>
        <w:t>Teminine</w:t>
      </w:r>
      <w:r w:rsidRPr="00955ABB">
        <w:rPr>
          <w:color w:val="auto"/>
        </w:rPr>
        <w:t xml:space="preserve"> teklif veren bütün isteklilere </w:t>
      </w:r>
      <w:r w:rsidR="00F85FF0" w:rsidRPr="00955ABB">
        <w:rPr>
          <w:color w:val="auto"/>
        </w:rPr>
        <w:t>35</w:t>
      </w:r>
      <w:r w:rsidR="00473E1B">
        <w:rPr>
          <w:color w:val="auto"/>
        </w:rPr>
        <w:t>.</w:t>
      </w:r>
      <w:r w:rsidRPr="00955ABB">
        <w:rPr>
          <w:color w:val="auto"/>
        </w:rPr>
        <w:t xml:space="preserve"> maddesinin birinci fıkrası uyarınca alınan </w:t>
      </w:r>
      <w:r w:rsidR="00224C2D" w:rsidRPr="00955ABB">
        <w:rPr>
          <w:color w:val="auto"/>
        </w:rPr>
        <w:t>Ekipman Pazar Araştırması ve Temini İhalesi</w:t>
      </w:r>
      <w:r w:rsidR="00A437B8" w:rsidRPr="00955ABB">
        <w:rPr>
          <w:color w:val="auto"/>
        </w:rPr>
        <w:t xml:space="preserve"> </w:t>
      </w:r>
      <w:r w:rsidRPr="00955ABB">
        <w:rPr>
          <w:color w:val="auto"/>
        </w:rPr>
        <w:t xml:space="preserve">komisyonu kararı ile birlikte bildirilir. </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.2.</w:t>
      </w:r>
      <w:r w:rsidR="00BC3D3D" w:rsidRPr="00955ABB">
        <w:rPr>
          <w:color w:val="auto"/>
        </w:rPr>
        <w:t xml:space="preserve"> Ekipman Pazar Araştırması ve Temini</w:t>
      </w:r>
      <w:r w:rsidR="00436FA7" w:rsidRPr="00955ABB">
        <w:rPr>
          <w:color w:val="auto"/>
        </w:rPr>
        <w:t>; kararının</w:t>
      </w:r>
      <w:r w:rsidR="00BC3D3D" w:rsidRPr="00955ABB">
        <w:rPr>
          <w:color w:val="auto"/>
        </w:rPr>
        <w:t xml:space="preserve"> </w:t>
      </w:r>
      <w:r w:rsidR="008A58E6" w:rsidRPr="00955ABB">
        <w:rPr>
          <w:color w:val="auto"/>
        </w:rPr>
        <w:t>İdare</w:t>
      </w:r>
      <w:r w:rsidRPr="00955ABB">
        <w:rPr>
          <w:color w:val="auto"/>
        </w:rPr>
        <w:t xml:space="preserve"> yetkilisi tarafından iptal edilmesi durumunda da isteklilere gerekçeleri belirtilmek suretiyle bildirim yapılır. </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Pr="00955ABB">
        <w:rPr>
          <w:color w:val="auto"/>
        </w:rPr>
        <w:t xml:space="preserve">sonucunun bütün isteklilere bildiriminden itibaren on gün geçmedikçe sözleşme imzalanmayacaktır.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8</w:t>
      </w:r>
      <w:r w:rsidRPr="00955ABB">
        <w:rPr>
          <w:b/>
          <w:bCs/>
          <w:color w:val="auto"/>
        </w:rPr>
        <w:t xml:space="preserve"> - Sözleşmeye davet</w:t>
      </w:r>
    </w:p>
    <w:p w:rsidR="00C76A4B" w:rsidRPr="00955ABB" w:rsidRDefault="002E1840">
      <w:pPr>
        <w:jc w:val="both"/>
        <w:rPr>
          <w:color w:val="auto"/>
        </w:rPr>
      </w:pPr>
      <w:r w:rsidRPr="00955ABB">
        <w:rPr>
          <w:b/>
          <w:bCs/>
          <w:color w:val="auto"/>
        </w:rPr>
        <w:t>3</w:t>
      </w:r>
      <w:r w:rsidR="00820B8F" w:rsidRPr="00955ABB">
        <w:rPr>
          <w:b/>
          <w:bCs/>
          <w:color w:val="auto"/>
        </w:rPr>
        <w:t>8</w:t>
      </w:r>
      <w:r w:rsidRPr="00955ABB">
        <w:rPr>
          <w:b/>
          <w:bCs/>
          <w:color w:val="auto"/>
        </w:rPr>
        <w:t>.1.</w:t>
      </w:r>
      <w:r w:rsidRPr="00955ABB">
        <w:rPr>
          <w:color w:val="auto"/>
        </w:rPr>
        <w:t xml:space="preserve"> </w:t>
      </w:r>
      <w:r w:rsidR="00C00386" w:rsidRPr="00955ABB">
        <w:rPr>
          <w:color w:val="auto"/>
        </w:rPr>
        <w:t>46. Maddede belirtilen sürenin bitimini</w:t>
      </w:r>
      <w:r w:rsidRPr="00955ABB">
        <w:rPr>
          <w:color w:val="auto"/>
        </w:rPr>
        <w:t xml:space="preserve"> izleyen günden itibaren üç gün içinde, </w:t>
      </w:r>
      <w:r w:rsidR="00BC3D3D" w:rsidRPr="00955ABB">
        <w:rPr>
          <w:color w:val="auto"/>
        </w:rPr>
        <w:t xml:space="preserve"> </w:t>
      </w:r>
      <w:r w:rsidR="00C450B8">
        <w:rPr>
          <w:color w:val="auto"/>
        </w:rPr>
        <w:t>kazanan katılımcı</w:t>
      </w:r>
      <w:r w:rsidRPr="00955ABB">
        <w:rPr>
          <w:color w:val="auto"/>
        </w:rPr>
        <w:t xml:space="preserve"> sözleşmeye davet edilir. Bu davet yazısında, tebliğ tarihini izleyen on gün içinde yasal yükümlüklerini yerine getirmek suretiyle sözleşmeyi imzalaması hususu bildirilir. Yabancı istekliler için bu süreye oniki gün ilave edilecektir. </w:t>
      </w:r>
    </w:p>
    <w:p w:rsidR="00C76A4B" w:rsidRPr="00955ABB" w:rsidRDefault="002E1840">
      <w:pPr>
        <w:jc w:val="both"/>
        <w:rPr>
          <w:color w:val="auto"/>
        </w:rPr>
      </w:pPr>
      <w:r w:rsidRPr="00955ABB">
        <w:rPr>
          <w:b/>
          <w:bCs/>
          <w:color w:val="auto"/>
        </w:rPr>
        <w:t>3</w:t>
      </w:r>
      <w:r w:rsidR="00820B8F" w:rsidRPr="00955ABB">
        <w:rPr>
          <w:b/>
          <w:bCs/>
          <w:color w:val="auto"/>
        </w:rPr>
        <w:t>8</w:t>
      </w:r>
      <w:r w:rsidRPr="00955ABB">
        <w:rPr>
          <w:b/>
          <w:bCs/>
          <w:color w:val="auto"/>
        </w:rPr>
        <w:t>.2.</w:t>
      </w:r>
      <w:r w:rsidRPr="00955ABB">
        <w:rPr>
          <w:color w:val="auto"/>
        </w:rPr>
        <w:t xml:space="preserve"> İsteklinin, bu davet yazısının bildirim tarihini izleyen on gün içinde yasal yükümlülüklerini yerine getirerek sözleşmeyi imzalaması zorunludur. </w:t>
      </w:r>
    </w:p>
    <w:p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39</w:t>
      </w:r>
      <w:r w:rsidRPr="00955ABB">
        <w:rPr>
          <w:b/>
          <w:bCs/>
          <w:color w:val="auto"/>
        </w:rPr>
        <w:t xml:space="preserve"> - Kesin teminat</w:t>
      </w:r>
    </w:p>
    <w:p w:rsidR="00C76A4B" w:rsidRPr="00955ABB" w:rsidRDefault="00820B8F">
      <w:pPr>
        <w:jc w:val="both"/>
        <w:rPr>
          <w:color w:val="auto"/>
        </w:rPr>
      </w:pPr>
      <w:r w:rsidRPr="00955ABB">
        <w:rPr>
          <w:b/>
          <w:bCs/>
          <w:color w:val="auto"/>
        </w:rPr>
        <w:t>39</w:t>
      </w:r>
      <w:r w:rsidR="002E1840" w:rsidRPr="00955ABB">
        <w:rPr>
          <w:b/>
          <w:bCs/>
          <w:color w:val="auto"/>
        </w:rPr>
        <w:t>.1.</w:t>
      </w:r>
      <w:r w:rsidR="008F3BE1">
        <w:rPr>
          <w:color w:val="auto"/>
        </w:rPr>
        <w:t>Kazanan katılımcıdan</w:t>
      </w:r>
      <w:r w:rsidR="002E1840" w:rsidRPr="00955ABB">
        <w:rPr>
          <w:color w:val="auto"/>
        </w:rPr>
        <w:t xml:space="preserve">, sözleşme imzalanmadan önce, </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008A58E6" w:rsidRPr="00955ABB">
        <w:rPr>
          <w:color w:val="auto"/>
        </w:rPr>
        <w:t>işi</w:t>
      </w:r>
      <w:r w:rsidR="002E1840" w:rsidRPr="00955ABB">
        <w:rPr>
          <w:color w:val="auto"/>
        </w:rPr>
        <w:t xml:space="preserve"> bedelinin % 6'si oranında kesin teminat alınır. </w:t>
      </w:r>
    </w:p>
    <w:p w:rsidR="00C76A4B" w:rsidRPr="00955ABB" w:rsidRDefault="00820B8F">
      <w:pPr>
        <w:jc w:val="both"/>
        <w:rPr>
          <w:color w:val="auto"/>
        </w:rPr>
      </w:pPr>
      <w:r w:rsidRPr="00955ABB">
        <w:rPr>
          <w:b/>
          <w:bCs/>
          <w:color w:val="auto"/>
        </w:rPr>
        <w:t>39</w:t>
      </w:r>
      <w:r w:rsidR="002E1840" w:rsidRPr="00955ABB">
        <w:rPr>
          <w:b/>
          <w:bCs/>
          <w:color w:val="auto"/>
        </w:rPr>
        <w:t>.2.</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002E1840" w:rsidRPr="00955ABB">
        <w:rPr>
          <w:color w:val="auto"/>
        </w:rPr>
        <w:t xml:space="preserve">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kesin teminat verilmesi zorunludur. </w:t>
      </w:r>
    </w:p>
    <w:p w:rsidR="00C76A4B" w:rsidRPr="00955ABB" w:rsidRDefault="002E1840">
      <w:pPr>
        <w:spacing w:before="120"/>
        <w:jc w:val="both"/>
        <w:rPr>
          <w:color w:val="auto"/>
        </w:rPr>
      </w:pPr>
      <w:r w:rsidRPr="00955ABB">
        <w:rPr>
          <w:b/>
          <w:bCs/>
          <w:color w:val="auto"/>
        </w:rPr>
        <w:t>Madde 4</w:t>
      </w:r>
      <w:r w:rsidR="00820B8F" w:rsidRPr="00955ABB">
        <w:rPr>
          <w:b/>
          <w:bCs/>
          <w:color w:val="auto"/>
        </w:rPr>
        <w:t>0</w:t>
      </w:r>
      <w:r w:rsidRPr="00955ABB">
        <w:rPr>
          <w:b/>
          <w:bCs/>
          <w:color w:val="auto"/>
        </w:rPr>
        <w:t xml:space="preserve"> - Sözleşme yapılmasında isteklinin görev ve sorumluluğu</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043C49" w:rsidRPr="00955ABB">
        <w:rPr>
          <w:color w:val="auto"/>
        </w:rPr>
        <w:t xml:space="preserve"> </w:t>
      </w:r>
      <w:r w:rsidRPr="00955ABB">
        <w:rPr>
          <w:color w:val="auto"/>
        </w:rPr>
        <w:t>tarihinde 4734 sayılı Kanunun 10 uncu maddesinin dördüncü fıkrasının (a), (b), (c), (d), (e) ve (g)</w:t>
      </w:r>
      <w:r w:rsidR="00625743" w:rsidRPr="00955ABB">
        <w:rPr>
          <w:color w:val="auto"/>
        </w:rPr>
        <w:t xml:space="preserve"> </w:t>
      </w:r>
      <w:r w:rsidRPr="00955ABB">
        <w:rPr>
          <w:color w:val="auto"/>
        </w:rPr>
        <w:t xml:space="preserve"> </w:t>
      </w:r>
      <w:r w:rsidR="00043C49" w:rsidRPr="00955ABB">
        <w:rPr>
          <w:color w:val="auto"/>
        </w:rPr>
        <w:t xml:space="preserve"> </w:t>
      </w:r>
      <w:r w:rsidRPr="00955ABB">
        <w:rPr>
          <w:color w:val="auto"/>
        </w:rPr>
        <w:t xml:space="preserve">bentlerinde sayılan durumlarda olmadığına dair belgeler ile kesin teminatı verip diğer yasal </w:t>
      </w:r>
      <w:r w:rsidRPr="00955ABB">
        <w:rPr>
          <w:color w:val="auto"/>
        </w:rPr>
        <w:lastRenderedPageBreak/>
        <w:t xml:space="preserve">yükümlülüklerini yerine getirerek sözleşmeyi imzalamak zorundadır. Sözleşme imzalandıktan sonra geçici teminat iade edilecektir.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.2.</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isteklinin ortak girişim olması halinde, </w:t>
      </w:r>
      <w:r w:rsidR="00224C2D" w:rsidRPr="00955ABB">
        <w:rPr>
          <w:color w:val="auto"/>
        </w:rPr>
        <w:t>Ekipman Pazar Araştırması ve Temini İhalesi</w:t>
      </w:r>
      <w:r w:rsidR="002F7A05" w:rsidRPr="00955ABB">
        <w:rPr>
          <w:color w:val="auto"/>
        </w:rPr>
        <w:t xml:space="preserve"> </w:t>
      </w:r>
      <w:r w:rsidRPr="00955ABB">
        <w:rPr>
          <w:color w:val="auto"/>
        </w:rPr>
        <w:t>tarihinde 4734 sayılı Kanunun 10 uncu</w:t>
      </w:r>
      <w:r w:rsidR="002F7A05" w:rsidRPr="00955ABB">
        <w:rPr>
          <w:color w:val="auto"/>
        </w:rPr>
        <w:t xml:space="preserve"> </w:t>
      </w:r>
      <w:r w:rsidR="00FD3726" w:rsidRPr="00955ABB">
        <w:rPr>
          <w:color w:val="auto"/>
        </w:rPr>
        <w:t xml:space="preserve"> </w:t>
      </w:r>
      <w:r w:rsidRPr="00955ABB">
        <w:rPr>
          <w:color w:val="auto"/>
        </w:rPr>
        <w:t>maddesinin dördüncü fıkrasının (a), (b), (c), (d), (e) ve (g) bentlerinde</w:t>
      </w:r>
      <w:r w:rsidR="00FC3D2D">
        <w:rPr>
          <w:color w:val="auto"/>
        </w:rPr>
        <w:t xml:space="preserve"> ve ile 6282 Sayılı Yönetmeliğin 9 uncu maddesi 5 nci fıkarsı (a), (b), (c), (ç), (d) ve (f) bentlerinde</w:t>
      </w:r>
      <w:r w:rsidRPr="00955ABB">
        <w:rPr>
          <w:color w:val="auto"/>
        </w:rPr>
        <w:t xml:space="preserve"> sayılan durumlarda olunmadığına ilişkin belgeleri, her bir ortak ayrı ayrı sunmak zorundadır.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yabancı istekliler, </w:t>
      </w:r>
      <w:r w:rsidR="00224C2D" w:rsidRPr="00955ABB">
        <w:rPr>
          <w:color w:val="auto"/>
        </w:rPr>
        <w:t>Ekipman Pazar Araştırması ve Temini İhalesi</w:t>
      </w:r>
      <w:r w:rsidR="002F7A05" w:rsidRPr="00955ABB">
        <w:rPr>
          <w:color w:val="auto"/>
        </w:rPr>
        <w:t xml:space="preserve"> </w:t>
      </w:r>
      <w:r w:rsidRPr="00955ABB">
        <w:rPr>
          <w:color w:val="auto"/>
        </w:rPr>
        <w:t>tarihinde 4734 sayılı Kanunun 10 uncu maddesinin dördüncü fıkrasının (a), (b), (c), (d), (e) ve (g) bentlerinde</w:t>
      </w:r>
      <w:r w:rsidR="00D91C70">
        <w:rPr>
          <w:color w:val="auto"/>
        </w:rPr>
        <w:t xml:space="preserve"> ve 6282 Sayılı Yönetmeliğin 9 uncu maddesi 5 nci fıkarsı (a), (b), (c), (ç), (d) ve (f) bentlerinde</w:t>
      </w:r>
      <w:r w:rsidRPr="00955ABB">
        <w:rPr>
          <w:color w:val="auto"/>
        </w:rPr>
        <w:t xml:space="preserv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.4.</w:t>
      </w:r>
      <w:r w:rsidR="00ED6C12" w:rsidRPr="00955ABB">
        <w:rPr>
          <w:color w:val="auto"/>
        </w:rPr>
        <w:t xml:space="preserve"> Mücbir sebep halleri dışında</w:t>
      </w:r>
      <w:r w:rsidR="00BC3D3D" w:rsidRPr="00955ABB">
        <w:rPr>
          <w:color w:val="auto"/>
        </w:rPr>
        <w:t xml:space="preserve"> </w:t>
      </w:r>
      <w:r w:rsidR="00224C2D" w:rsidRPr="00955ABB">
        <w:rPr>
          <w:color w:val="auto"/>
        </w:rPr>
        <w:t xml:space="preserve">Ekipman Pazar Araştırması ve Temini </w:t>
      </w:r>
      <w:r w:rsidR="00652388">
        <w:rPr>
          <w:color w:val="auto"/>
        </w:rPr>
        <w:t>kazanan katılımcısının</w:t>
      </w:r>
      <w:r w:rsidRPr="00955ABB">
        <w:rPr>
          <w:color w:val="auto"/>
        </w:rPr>
        <w:t xml:space="preserve">,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C76A4B" w:rsidRPr="00955ABB" w:rsidRDefault="002E1840">
      <w:pPr>
        <w:spacing w:before="120"/>
        <w:jc w:val="both"/>
        <w:rPr>
          <w:color w:val="auto"/>
        </w:rPr>
      </w:pPr>
      <w:r w:rsidRPr="00955ABB">
        <w:rPr>
          <w:b/>
          <w:bCs/>
          <w:color w:val="auto"/>
        </w:rPr>
        <w:t>Madde 4</w:t>
      </w:r>
      <w:r w:rsidR="00AB3DF2" w:rsidRPr="00955ABB">
        <w:rPr>
          <w:b/>
          <w:bCs/>
          <w:color w:val="auto"/>
        </w:rPr>
        <w:t>1</w:t>
      </w:r>
      <w:r w:rsidRPr="00955ABB">
        <w:rPr>
          <w:b/>
          <w:bCs/>
          <w:color w:val="auto"/>
        </w:rPr>
        <w:t xml:space="preserve"> - Ekonomik açıdan en avantajlı ikinci teklif sahibine bildirim</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.1.</w:t>
      </w:r>
      <w:r w:rsidR="00224C2D" w:rsidRPr="00955ABB">
        <w:rPr>
          <w:color w:val="auto"/>
        </w:rPr>
        <w:t>Ekipman Pazar Araştırması ve Temini</w:t>
      </w:r>
      <w:r w:rsidR="00B4480F">
        <w:rPr>
          <w:color w:val="auto"/>
        </w:rPr>
        <w:t xml:space="preserve"> kazanan katılımcısı</w:t>
      </w:r>
      <w:r w:rsidR="00224C2D" w:rsidRPr="00955ABB">
        <w:rPr>
          <w:color w:val="auto"/>
        </w:rPr>
        <w:t xml:space="preserve"> </w:t>
      </w:r>
      <w:r w:rsidR="00B4480F">
        <w:rPr>
          <w:color w:val="auto"/>
        </w:rPr>
        <w:t>(i</w:t>
      </w:r>
      <w:r w:rsidR="00224C2D" w:rsidRPr="00955ABB">
        <w:rPr>
          <w:color w:val="auto"/>
        </w:rPr>
        <w:t>halesi</w:t>
      </w:r>
      <w:r w:rsidR="00ED6C12" w:rsidRPr="00955ABB">
        <w:rPr>
          <w:color w:val="auto"/>
        </w:rPr>
        <w:t xml:space="preserve"> </w:t>
      </w:r>
      <w:r w:rsidRPr="00955ABB">
        <w:rPr>
          <w:color w:val="auto"/>
        </w:rPr>
        <w:t>üzerinde bırakılan istekli</w:t>
      </w:r>
      <w:r w:rsidR="00B4480F">
        <w:rPr>
          <w:color w:val="auto"/>
        </w:rPr>
        <w:t>)</w:t>
      </w:r>
      <w:r w:rsidRPr="00955ABB">
        <w:rPr>
          <w:color w:val="auto"/>
        </w:rPr>
        <w:t xml:space="preserve"> sözleşmenin imzalanamaması durumunda, ekonomik açıdan en avantajlı ikinci teklif fiyatının </w:t>
      </w:r>
      <w:r w:rsidR="00531312" w:rsidRPr="00955ABB">
        <w:rPr>
          <w:color w:val="auto"/>
        </w:rPr>
        <w:t xml:space="preserve">İdare </w:t>
      </w:r>
      <w:r w:rsidRPr="00955ABB">
        <w:rPr>
          <w:color w:val="auto"/>
        </w:rPr>
        <w:t xml:space="preserve">yetkilisince uygun görülmesi kaydıyla, bu teklif sahibi istekliyle sözleşme imzalanabilir.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.2.</w:t>
      </w:r>
      <w:r w:rsidRPr="00955ABB">
        <w:rPr>
          <w:color w:val="auto"/>
        </w:rPr>
        <w:t xml:space="preserve"> Ekonomik açıdan en avantajlı ikinci teklif sahibi istekli, 4734 sayılı Kanunun 42 nci maddesinde belirtilen sürenin bitimini izleyen üç gün içinde sözleşme imzalamaya davet edilir.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.3.</w:t>
      </w:r>
      <w:r w:rsidRPr="00955ABB">
        <w:rPr>
          <w:color w:val="auto"/>
        </w:rPr>
        <w:t xml:space="preserve">Ekonomik açıdan en avantajlı ikinci teklif sahibi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ED6C12" w:rsidRPr="00955ABB">
        <w:rPr>
          <w:color w:val="auto"/>
        </w:rPr>
        <w:t xml:space="preserve"> </w:t>
      </w:r>
      <w:r w:rsidRPr="00955ABB">
        <w:rPr>
          <w:color w:val="auto"/>
        </w:rPr>
        <w:t>tarihinde 4734 sayılı Kanunun 10 uncu maddesinin dördüncü fıkrasının (a), (b), (c), (d), (e) ve (g) bentlerinde</w:t>
      </w:r>
      <w:r w:rsidR="00F0340F">
        <w:rPr>
          <w:color w:val="auto"/>
        </w:rPr>
        <w:t xml:space="preserve"> ile 6282 Sayılı Yönetmeliğin 9 uncu maddesi 5 nci fıkarsı (a), (b), (c), (ç), (d) ve (f) bentlerinde ve</w:t>
      </w:r>
      <w:r w:rsidRPr="00955ABB">
        <w:rPr>
          <w:color w:val="auto"/>
        </w:rPr>
        <w:t xml:space="preserve"> sayılan</w:t>
      </w:r>
      <w:r w:rsidR="00ED6C12" w:rsidRPr="00955ABB">
        <w:rPr>
          <w:color w:val="auto"/>
        </w:rPr>
        <w:t xml:space="preserve"> </w:t>
      </w:r>
      <w:r w:rsidRPr="00955ABB">
        <w:rPr>
          <w:color w:val="auto"/>
        </w:rPr>
        <w:t xml:space="preserve"> durumlarda olmadığına dair belgeler ile kesin teminatı verip diğer yasal yükümlülüklerini de yerine getirerek sözleşmeyi imzalamak zorundadır. Sözleşme imzalandıktan sonra geçici teminat iade edilecektir.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.4.</w:t>
      </w:r>
      <w:r w:rsidRPr="00955ABB">
        <w:rPr>
          <w:color w:val="auto"/>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.5.</w:t>
      </w:r>
      <w:r w:rsidRPr="00955ABB">
        <w:rPr>
          <w:color w:val="auto"/>
        </w:rPr>
        <w:t xml:space="preserve"> Ekonomik açıdan en avantajlı ikinci teklif sahibiyle de sözleşmenin imzalanamaması durumunda, </w:t>
      </w:r>
      <w:r w:rsidR="00224C2D" w:rsidRPr="00955ABB">
        <w:rPr>
          <w:color w:val="auto"/>
        </w:rPr>
        <w:t>Ekipman Pazar Araştırması ve Temini İhalesi</w:t>
      </w:r>
      <w:r w:rsidR="00917F8D" w:rsidRPr="00955ABB">
        <w:rPr>
          <w:color w:val="auto"/>
        </w:rPr>
        <w:t xml:space="preserve"> </w:t>
      </w:r>
      <w:r w:rsidR="00531312" w:rsidRPr="00955ABB">
        <w:rPr>
          <w:color w:val="auto"/>
        </w:rPr>
        <w:t>işi</w:t>
      </w:r>
      <w:r w:rsidRPr="00955ABB">
        <w:rPr>
          <w:color w:val="auto"/>
        </w:rPr>
        <w:t xml:space="preserve"> iptal edilir. </w:t>
      </w:r>
    </w:p>
    <w:p w:rsidR="00C76A4B" w:rsidRPr="00955ABB" w:rsidRDefault="002E1840">
      <w:pPr>
        <w:spacing w:before="120"/>
        <w:jc w:val="both"/>
        <w:rPr>
          <w:color w:val="auto"/>
        </w:rPr>
      </w:pPr>
      <w:r w:rsidRPr="00955ABB">
        <w:rPr>
          <w:b/>
          <w:bCs/>
          <w:color w:val="auto"/>
        </w:rPr>
        <w:t>Madde 4</w:t>
      </w:r>
      <w:r w:rsidR="00AB3DF2" w:rsidRPr="00955ABB">
        <w:rPr>
          <w:b/>
          <w:bCs/>
          <w:color w:val="auto"/>
        </w:rPr>
        <w:t>2</w:t>
      </w:r>
      <w:r w:rsidRPr="00955ABB">
        <w:rPr>
          <w:b/>
          <w:bCs/>
          <w:color w:val="auto"/>
        </w:rPr>
        <w:t xml:space="preserve"> - Sözleşme yapılmasında idarenin görev ve sorumluluğu</w:t>
      </w:r>
    </w:p>
    <w:p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.1.</w:t>
      </w:r>
      <w:r w:rsidRPr="00955ABB">
        <w:rPr>
          <w:color w:val="auto"/>
        </w:rP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.2.</w:t>
      </w:r>
      <w:r w:rsidRPr="00955ABB">
        <w:rPr>
          <w:color w:val="auto"/>
        </w:rPr>
        <w:t xml:space="preserve"> Bu takdirde geçici teminat iade edilir ve istekli teminat vermek için yaptığı belgelendirilmiş giderleri isteyebilir. </w:t>
      </w:r>
    </w:p>
    <w:p w:rsidR="00C76A4B" w:rsidRPr="00955ABB" w:rsidRDefault="002E1840">
      <w:pPr>
        <w:spacing w:before="120"/>
        <w:jc w:val="both"/>
        <w:rPr>
          <w:color w:val="auto"/>
        </w:rPr>
      </w:pPr>
      <w:r w:rsidRPr="00955ABB">
        <w:rPr>
          <w:b/>
          <w:bCs/>
          <w:color w:val="auto"/>
        </w:rPr>
        <w:t>Madde 4</w:t>
      </w:r>
      <w:r w:rsidR="00AB3DF2" w:rsidRPr="00955ABB">
        <w:rPr>
          <w:b/>
          <w:bCs/>
          <w:color w:val="auto"/>
        </w:rPr>
        <w:t>3</w:t>
      </w:r>
      <w:r w:rsidRPr="00955ABB">
        <w:rPr>
          <w:b/>
          <w:bCs/>
          <w:color w:val="auto"/>
        </w:rPr>
        <w:t xml:space="preserve"> - </w:t>
      </w:r>
      <w:r w:rsidR="00BC3D3D" w:rsidRPr="00955ABB">
        <w:rPr>
          <w:b/>
          <w:bCs/>
          <w:color w:val="auto"/>
        </w:rPr>
        <w:t xml:space="preserve"> Ekipman Pazar Araştırması ve Temini</w:t>
      </w:r>
      <w:r w:rsidRPr="00955ABB">
        <w:rPr>
          <w:b/>
          <w:bCs/>
          <w:color w:val="auto"/>
        </w:rPr>
        <w:t>nin sözleşmeye bağlanması</w:t>
      </w:r>
    </w:p>
    <w:p w:rsidR="00C76A4B" w:rsidRPr="00955ABB" w:rsidRDefault="002E1840">
      <w:pPr>
        <w:jc w:val="both"/>
        <w:rPr>
          <w:color w:val="auto"/>
        </w:rPr>
      </w:pPr>
      <w:r w:rsidRPr="00955ABB">
        <w:rPr>
          <w:b/>
          <w:bCs/>
          <w:color w:val="auto"/>
        </w:rPr>
        <w:lastRenderedPageBreak/>
        <w:t>4</w:t>
      </w:r>
      <w:r w:rsidR="00AB3DF2" w:rsidRPr="00955ABB">
        <w:rPr>
          <w:b/>
          <w:bCs/>
          <w:color w:val="auto"/>
        </w:rPr>
        <w:t>3</w:t>
      </w:r>
      <w:r w:rsidR="00CA57ED">
        <w:rPr>
          <w:b/>
          <w:bCs/>
          <w:color w:val="auto"/>
        </w:rPr>
        <w:t>.1</w:t>
      </w:r>
      <w:r w:rsidRPr="00955ABB">
        <w:rPr>
          <w:b/>
          <w:bCs/>
          <w:color w:val="auto"/>
        </w:rPr>
        <w:t>.</w:t>
      </w:r>
      <w:r w:rsidRPr="00955ABB">
        <w:rPr>
          <w:color w:val="auto"/>
        </w:rPr>
        <w:t xml:space="preserve"> Sözleşmenin imzalanacağı tarihte, </w:t>
      </w:r>
      <w:r w:rsidR="00531312" w:rsidRPr="00955ABB">
        <w:rPr>
          <w:color w:val="auto"/>
        </w:rPr>
        <w:t xml:space="preserve">sözleşme imzalanacak isteklinin Kamu İhalelerine </w:t>
      </w:r>
      <w:r w:rsidRPr="00955ABB">
        <w:rPr>
          <w:color w:val="auto"/>
        </w:rPr>
        <w:t xml:space="preserve">katılmaktan yasaklı olup olmadığının teyit edilmesi zorunludur. </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.2</w:t>
      </w:r>
      <w:r w:rsidRPr="00955ABB">
        <w:rPr>
          <w:b/>
          <w:bCs/>
          <w:color w:val="auto"/>
        </w:rPr>
        <w:t>.</w:t>
      </w:r>
      <w:r w:rsidRPr="00955ABB">
        <w:rPr>
          <w:color w:val="auto"/>
        </w:rPr>
        <w:t xml:space="preserve"> İdare tarafından </w:t>
      </w:r>
      <w:r w:rsidR="00224C2D" w:rsidRPr="00955ABB">
        <w:rPr>
          <w:color w:val="auto"/>
        </w:rPr>
        <w:t>Ekipman Pazar Araştırması ve Temini İhalesi</w:t>
      </w:r>
      <w:r w:rsidR="009678EB" w:rsidRPr="00955ABB">
        <w:rPr>
          <w:color w:val="auto"/>
        </w:rPr>
        <w:t xml:space="preserve"> </w:t>
      </w:r>
      <w:r w:rsidRPr="00955ABB">
        <w:rPr>
          <w:color w:val="auto"/>
        </w:rPr>
        <w:t xml:space="preserve">dokümanında yer alan şartlara uygun olarak hazırlanan sözleşme, </w:t>
      </w:r>
      <w:r w:rsidR="00BC3D3D" w:rsidRPr="00955ABB">
        <w:rPr>
          <w:color w:val="auto"/>
        </w:rPr>
        <w:t xml:space="preserve"> </w:t>
      </w:r>
      <w:r w:rsidR="00531312" w:rsidRPr="00955ABB">
        <w:rPr>
          <w:color w:val="auto"/>
        </w:rPr>
        <w:t>İdare Yetkilisi</w:t>
      </w:r>
      <w:r w:rsidRPr="00955ABB">
        <w:rPr>
          <w:color w:val="auto"/>
        </w:rPr>
        <w:t xml:space="preserve"> ve </w:t>
      </w:r>
      <w:r w:rsidR="00E54C53">
        <w:rPr>
          <w:color w:val="auto"/>
        </w:rPr>
        <w:t>kazanan katılımcı</w:t>
      </w:r>
      <w:r w:rsidRPr="00955ABB">
        <w:rPr>
          <w:color w:val="auto"/>
        </w:rPr>
        <w:t xml:space="preserve"> tarafından imzalanır ve sözleşmenin İdarece onaylı bir örneği </w:t>
      </w:r>
      <w:r w:rsidR="005D7011">
        <w:rPr>
          <w:color w:val="auto"/>
        </w:rPr>
        <w:t>kazanan katılımcıya</w:t>
      </w:r>
      <w:r w:rsidRPr="00955ABB">
        <w:rPr>
          <w:color w:val="auto"/>
        </w:rPr>
        <w:t xml:space="preserve"> verilir. </w:t>
      </w:r>
      <w:r w:rsidR="005D7011">
        <w:rPr>
          <w:color w:val="auto"/>
        </w:rPr>
        <w:t>Kazanan katılımcı</w:t>
      </w:r>
      <w:r w:rsidRPr="00955ABB">
        <w:rPr>
          <w:color w:val="auto"/>
        </w:rPr>
        <w:t xml:space="preserve"> tarafından sözleşmenin birden fazla nüsha olarak düzenlenmesi talep edilirse, talep edilen sayı kadar sözleşme nüshası düzenlenir. </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.3</w:t>
      </w:r>
      <w:r w:rsidRPr="00955ABB">
        <w:rPr>
          <w:b/>
          <w:bCs/>
          <w:color w:val="auto"/>
        </w:rPr>
        <w:t>.</w:t>
      </w:r>
      <w:r w:rsidRPr="00955ABB">
        <w:rPr>
          <w:color w:val="auto"/>
        </w:rPr>
        <w:t xml:space="preserve"> </w:t>
      </w:r>
      <w:r w:rsidR="00737FF6">
        <w:rPr>
          <w:color w:val="auto"/>
        </w:rPr>
        <w:t>Kazanan katılımcının</w:t>
      </w:r>
      <w:r w:rsidRPr="00955ABB">
        <w:rPr>
          <w:color w:val="auto"/>
        </w:rPr>
        <w:t xml:space="preserve">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045BA1"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.4</w:t>
      </w:r>
      <w:r w:rsidRPr="00955ABB">
        <w:rPr>
          <w:b/>
          <w:bCs/>
          <w:color w:val="auto"/>
        </w:rPr>
        <w:t>.</w:t>
      </w:r>
      <w:r w:rsidRPr="00955ABB">
        <w:rPr>
          <w:color w:val="auto"/>
        </w:rPr>
        <w:t xml:space="preserve"> Sözleşmenin imzalanmasına ilişkin her türlü vergi</w:t>
      </w:r>
      <w:r w:rsidR="00544B0E">
        <w:rPr>
          <w:color w:val="auto"/>
        </w:rPr>
        <w:t xml:space="preserve"> (Damga V</w:t>
      </w:r>
      <w:r w:rsidR="00C56AFA">
        <w:rPr>
          <w:color w:val="auto"/>
        </w:rPr>
        <w:t>ergisi dahil)</w:t>
      </w:r>
      <w:r w:rsidRPr="00955ABB">
        <w:rPr>
          <w:color w:val="auto"/>
        </w:rPr>
        <w:t xml:space="preserve">, resim ve harçlar ile diğer sözleşme giderleri yükleniciye aittir. </w:t>
      </w:r>
    </w:p>
    <w:p w:rsidR="00045BA1" w:rsidRPr="00955ABB" w:rsidRDefault="00045BA1">
      <w:pPr>
        <w:jc w:val="both"/>
        <w:rPr>
          <w:color w:val="auto"/>
        </w:rPr>
      </w:pPr>
    </w:p>
    <w:p w:rsidR="00C76A4B" w:rsidRPr="00955ABB" w:rsidRDefault="002E1840">
      <w:pPr>
        <w:pStyle w:val="BodyText"/>
        <w:spacing w:after="120" w:line="240" w:lineRule="auto"/>
        <w:jc w:val="center"/>
        <w:rPr>
          <w:color w:val="auto"/>
        </w:rPr>
      </w:pPr>
      <w:r w:rsidRPr="00955ABB">
        <w:rPr>
          <w:rFonts w:ascii="Times New Roman" w:hAnsi="Times New Roman" w:cs="Times New Roman"/>
          <w:color w:val="auto"/>
          <w:sz w:val="24"/>
          <w:szCs w:val="24"/>
        </w:rPr>
        <w:t>V - SÖZLEŞMENİN UYGULANMASI VE DİĞER HUSUSLAR</w:t>
      </w:r>
    </w:p>
    <w:p w:rsidR="00A36BD3" w:rsidRPr="00955ABB" w:rsidRDefault="00A36BD3" w:rsidP="00A36BD3">
      <w:pPr>
        <w:spacing w:before="120"/>
        <w:jc w:val="both"/>
        <w:rPr>
          <w:color w:val="auto"/>
        </w:rPr>
      </w:pPr>
      <w:r w:rsidRPr="00955ABB">
        <w:rPr>
          <w:b/>
          <w:bCs/>
          <w:color w:val="auto"/>
        </w:rPr>
        <w:t>Madde 44 - Fiyat farkı</w:t>
      </w:r>
    </w:p>
    <w:p w:rsidR="00A36BD3" w:rsidRPr="00DC7B7C" w:rsidRDefault="00A36BD3" w:rsidP="00A36BD3">
      <w:pPr>
        <w:jc w:val="both"/>
        <w:rPr>
          <w:rFonts w:eastAsia="Times New Roman"/>
        </w:rPr>
      </w:pPr>
      <w:r>
        <w:rPr>
          <w:rFonts w:eastAsia="Times New Roman"/>
          <w:b/>
          <w:bCs/>
        </w:rPr>
        <w:t>44</w:t>
      </w:r>
      <w:r w:rsidRPr="00DC7B7C">
        <w:rPr>
          <w:rFonts w:eastAsia="Times New Roman"/>
          <w:b/>
          <w:bCs/>
        </w:rPr>
        <w:t>.1.</w:t>
      </w:r>
      <w:r w:rsidRPr="00DC7B7C">
        <w:rPr>
          <w:rFonts w:eastAsia="Times New Roman"/>
        </w:rP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A36BD3" w:rsidRPr="00DC7B7C" w:rsidRDefault="00A36BD3" w:rsidP="00A36BD3">
      <w:pPr>
        <w:jc w:val="both"/>
        <w:rPr>
          <w:rFonts w:eastAsia="Times New Roman"/>
        </w:rPr>
      </w:pPr>
      <w:r>
        <w:rPr>
          <w:rFonts w:eastAsia="Times New Roman"/>
          <w:b/>
          <w:bCs/>
        </w:rPr>
        <w:t>44</w:t>
      </w:r>
      <w:r w:rsidRPr="00DC7B7C">
        <w:rPr>
          <w:rFonts w:eastAsia="Times New Roman"/>
          <w:b/>
          <w:bCs/>
        </w:rPr>
        <w:t>.1.1.</w:t>
      </w:r>
      <w:r w:rsidRPr="00DC7B7C">
        <w:rPr>
          <w:rFonts w:eastAsia="Times New Roman"/>
        </w:rPr>
        <w:t xml:space="preserve"> Bu madde boş bırakılmıştır. </w:t>
      </w:r>
    </w:p>
    <w:p w:rsidR="00C76A4B" w:rsidRPr="00955ABB" w:rsidRDefault="002E1840">
      <w:pPr>
        <w:spacing w:before="120"/>
        <w:jc w:val="both"/>
        <w:rPr>
          <w:color w:val="auto"/>
        </w:rPr>
      </w:pPr>
      <w:r w:rsidRPr="00955ABB">
        <w:rPr>
          <w:b/>
          <w:bCs/>
          <w:color w:val="auto"/>
        </w:rPr>
        <w:t>Madde 4</w:t>
      </w:r>
      <w:r w:rsidR="00AB3DF2" w:rsidRPr="00955ABB">
        <w:rPr>
          <w:b/>
          <w:bCs/>
          <w:color w:val="auto"/>
        </w:rPr>
        <w:t>5</w:t>
      </w:r>
      <w:r w:rsidRPr="00955ABB">
        <w:rPr>
          <w:b/>
          <w:bCs/>
          <w:color w:val="auto"/>
        </w:rPr>
        <w:t>- Sözleşmenin uygulanmasına ilişkin hususlar</w:t>
      </w:r>
    </w:p>
    <w:p w:rsidR="00C76A4B" w:rsidRPr="00955ABB" w:rsidRDefault="002E1840">
      <w:pPr>
        <w:jc w:val="both"/>
        <w:rPr>
          <w:color w:val="auto"/>
        </w:rPr>
      </w:pPr>
      <w:r w:rsidRPr="00955ABB">
        <w:rPr>
          <w:b/>
          <w:bCs/>
          <w:color w:val="auto"/>
        </w:rPr>
        <w:t>4</w:t>
      </w:r>
      <w:r w:rsidR="00AB3DF2" w:rsidRPr="00955ABB">
        <w:rPr>
          <w:b/>
          <w:bCs/>
          <w:color w:val="auto"/>
        </w:rPr>
        <w:t>5</w:t>
      </w:r>
      <w:r w:rsidRPr="00955ABB">
        <w:rPr>
          <w:b/>
          <w:bCs/>
          <w:color w:val="auto"/>
        </w:rPr>
        <w:t>.1.</w:t>
      </w:r>
      <w:r w:rsidRPr="00955ABB">
        <w:rPr>
          <w:color w:val="auto"/>
        </w:rPr>
        <w:t xml:space="preserve"> Sözleşmenin uygulanmasına ilişkin aşağıdaki hususlar sözleşme tasarısında düzenlenmiştir. </w:t>
      </w:r>
    </w:p>
    <w:p w:rsidR="00C76A4B" w:rsidRPr="00955ABB" w:rsidRDefault="002E1840">
      <w:pPr>
        <w:jc w:val="both"/>
        <w:divId w:val="1652783289"/>
        <w:rPr>
          <w:color w:val="auto"/>
        </w:rPr>
      </w:pPr>
      <w:r w:rsidRPr="00955ABB">
        <w:rPr>
          <w:color w:val="auto"/>
        </w:rPr>
        <w:t xml:space="preserve">a) Ödeme yeri ve şartları </w:t>
      </w:r>
    </w:p>
    <w:p w:rsidR="00C76A4B" w:rsidRPr="00955ABB" w:rsidRDefault="002E1840">
      <w:pPr>
        <w:jc w:val="both"/>
        <w:divId w:val="1652783289"/>
        <w:rPr>
          <w:color w:val="auto"/>
        </w:rPr>
      </w:pPr>
      <w:r w:rsidRPr="00955ABB">
        <w:rPr>
          <w:color w:val="auto"/>
        </w:rPr>
        <w:t xml:space="preserve">b) Avans verilip verilmeyeceği, verilecekse şartları ve miktarı </w:t>
      </w:r>
    </w:p>
    <w:p w:rsidR="00C76A4B" w:rsidRPr="00955ABB" w:rsidRDefault="002E1840">
      <w:pPr>
        <w:jc w:val="both"/>
        <w:divId w:val="1652783289"/>
        <w:rPr>
          <w:color w:val="auto"/>
        </w:rPr>
      </w:pPr>
      <w:r w:rsidRPr="00955ABB">
        <w:rPr>
          <w:color w:val="auto"/>
        </w:rPr>
        <w:t xml:space="preserve">c) İşe başlama ve iş bitirme tarihi </w:t>
      </w:r>
    </w:p>
    <w:p w:rsidR="00C76A4B" w:rsidRPr="00955ABB" w:rsidRDefault="002E1840">
      <w:pPr>
        <w:jc w:val="both"/>
        <w:divId w:val="1652783289"/>
        <w:rPr>
          <w:color w:val="auto"/>
        </w:rPr>
      </w:pPr>
      <w:r w:rsidRPr="00955ABB">
        <w:rPr>
          <w:color w:val="auto"/>
        </w:rPr>
        <w:t xml:space="preserve">ç) Süre uzatımı verilebilecek haller ve şartları </w:t>
      </w:r>
    </w:p>
    <w:p w:rsidR="00C76A4B" w:rsidRPr="00955ABB" w:rsidRDefault="002E1840">
      <w:pPr>
        <w:jc w:val="both"/>
        <w:divId w:val="1652783289"/>
        <w:rPr>
          <w:color w:val="auto"/>
        </w:rPr>
      </w:pPr>
      <w:r w:rsidRPr="00955ABB">
        <w:rPr>
          <w:color w:val="auto"/>
        </w:rPr>
        <w:t xml:space="preserve">d) Sözleşme kapsamında yaptırılabilecek ilave işler, iş eksilişi ve işin tasfiyesi </w:t>
      </w:r>
    </w:p>
    <w:p w:rsidR="00C76A4B" w:rsidRPr="00955ABB" w:rsidRDefault="002E1840">
      <w:pPr>
        <w:jc w:val="both"/>
        <w:divId w:val="1652783289"/>
        <w:rPr>
          <w:color w:val="auto"/>
        </w:rPr>
      </w:pPr>
      <w:r w:rsidRPr="00955ABB">
        <w:rPr>
          <w:color w:val="auto"/>
        </w:rPr>
        <w:t xml:space="preserve">e) Cezalar ve sözleşmenin feshi </w:t>
      </w:r>
    </w:p>
    <w:p w:rsidR="00C76A4B" w:rsidRPr="00955ABB" w:rsidRDefault="002E1840">
      <w:pPr>
        <w:jc w:val="both"/>
        <w:divId w:val="1652783289"/>
        <w:rPr>
          <w:color w:val="auto"/>
        </w:rPr>
      </w:pPr>
      <w:r w:rsidRPr="00955ABB">
        <w:rPr>
          <w:color w:val="auto"/>
        </w:rPr>
        <w:t xml:space="preserve">f) Denetim, muayene ve kabul işlemlerine ilişkin şartlar </w:t>
      </w:r>
    </w:p>
    <w:p w:rsidR="00C76A4B" w:rsidRPr="00955ABB" w:rsidRDefault="002E1840">
      <w:pPr>
        <w:jc w:val="both"/>
        <w:divId w:val="1652783289"/>
        <w:rPr>
          <w:color w:val="auto"/>
        </w:rPr>
      </w:pPr>
      <w:r w:rsidRPr="00955ABB">
        <w:rPr>
          <w:color w:val="auto"/>
        </w:rPr>
        <w:t xml:space="preserve">g) Anlaşmazlıkların çözüm şekli </w:t>
      </w:r>
    </w:p>
    <w:p w:rsidR="00C76A4B" w:rsidRPr="00955ABB" w:rsidRDefault="002E1840">
      <w:pPr>
        <w:spacing w:before="120"/>
        <w:jc w:val="both"/>
        <w:rPr>
          <w:color w:val="auto"/>
        </w:rPr>
      </w:pPr>
      <w:r w:rsidRPr="00955ABB">
        <w:rPr>
          <w:b/>
          <w:bCs/>
          <w:color w:val="auto"/>
        </w:rPr>
        <w:t>Madde 4</w:t>
      </w:r>
      <w:r w:rsidR="00AB3DF2" w:rsidRPr="00955ABB">
        <w:rPr>
          <w:b/>
          <w:bCs/>
          <w:color w:val="auto"/>
        </w:rPr>
        <w:t>6</w:t>
      </w:r>
      <w:r w:rsidRPr="00955ABB">
        <w:rPr>
          <w:b/>
          <w:bCs/>
          <w:color w:val="auto"/>
        </w:rPr>
        <w:t xml:space="preserve"> </w:t>
      </w:r>
      <w:r w:rsidR="008C7B28" w:rsidRPr="00955ABB">
        <w:rPr>
          <w:b/>
          <w:bCs/>
          <w:color w:val="auto"/>
        </w:rPr>
        <w:t>–</w:t>
      </w:r>
      <w:r w:rsidRPr="00955ABB">
        <w:rPr>
          <w:b/>
          <w:bCs/>
          <w:color w:val="auto"/>
        </w:rPr>
        <w:t xml:space="preserve"> </w:t>
      </w:r>
      <w:r w:rsidR="008C7B28" w:rsidRPr="00955ABB">
        <w:rPr>
          <w:b/>
          <w:bCs/>
          <w:color w:val="auto"/>
        </w:rPr>
        <w:t>Ön alım Hakkı (Rüçhan Hakkı)</w:t>
      </w:r>
    </w:p>
    <w:p w:rsidR="00C76A4B" w:rsidRPr="00955ABB" w:rsidRDefault="002E1840" w:rsidP="004074AF">
      <w:pPr>
        <w:jc w:val="both"/>
        <w:rPr>
          <w:rStyle w:val="richtext"/>
          <w:bCs/>
          <w:color w:val="auto"/>
          <w:u w:val="dotted"/>
        </w:rPr>
      </w:pPr>
      <w:r w:rsidRPr="00955ABB">
        <w:rPr>
          <w:b/>
          <w:bCs/>
          <w:color w:val="auto"/>
        </w:rPr>
        <w:t>4</w:t>
      </w:r>
      <w:r w:rsidR="00AB3DF2" w:rsidRPr="00955ABB">
        <w:rPr>
          <w:b/>
          <w:bCs/>
          <w:color w:val="auto"/>
        </w:rPr>
        <w:t>6</w:t>
      </w:r>
      <w:r w:rsidRPr="00955ABB">
        <w:rPr>
          <w:b/>
          <w:bCs/>
          <w:color w:val="auto"/>
        </w:rPr>
        <w:t>.1.</w:t>
      </w:r>
      <w:r w:rsidR="008C7B28" w:rsidRPr="00955ABB">
        <w:rPr>
          <w:b/>
          <w:bCs/>
          <w:color w:val="auto"/>
        </w:rPr>
        <w:t xml:space="preserve"> </w:t>
      </w:r>
      <w:r w:rsidR="008C7B28" w:rsidRPr="00955ABB">
        <w:rPr>
          <w:bCs/>
          <w:color w:val="auto"/>
        </w:rPr>
        <w:t xml:space="preserve">Yüklenici Firma olan </w:t>
      </w:r>
      <w:r w:rsidR="008C7B28" w:rsidRPr="00955ABB">
        <w:rPr>
          <w:rStyle w:val="richtext"/>
          <w:bCs/>
          <w:color w:val="auto"/>
          <w:u w:val="dotted"/>
        </w:rPr>
        <w:t>ATM Sağlık Kayseri Yatırım ve İşletme AŞ. nin,</w:t>
      </w:r>
      <w:r w:rsidR="008C7B28" w:rsidRPr="00955ABB">
        <w:rPr>
          <w:bCs/>
          <w:color w:val="auto"/>
        </w:rPr>
        <w:t xml:space="preserve"> </w:t>
      </w:r>
      <w:r w:rsidR="008C7B28" w:rsidRPr="00955ABB">
        <w:rPr>
          <w:rStyle w:val="richtext"/>
          <w:bCs/>
          <w:color w:val="auto"/>
          <w:u w:val="dotted"/>
        </w:rPr>
        <w:t xml:space="preserve"> 6282 Sayılı Sağlık Bakanlığınca Kamu Özel İş Birliği Modeli ile Tesis</w:t>
      </w:r>
      <w:r w:rsidR="004074AF" w:rsidRPr="00955ABB">
        <w:rPr>
          <w:rStyle w:val="richtext"/>
          <w:bCs/>
          <w:color w:val="auto"/>
          <w:u w:val="dotted"/>
        </w:rPr>
        <w:t xml:space="preserve"> </w:t>
      </w:r>
      <w:r w:rsidR="008C7B28" w:rsidRPr="00955ABB">
        <w:rPr>
          <w:rStyle w:val="richtext"/>
          <w:bCs/>
          <w:color w:val="auto"/>
          <w:u w:val="dotted"/>
        </w:rPr>
        <w:t>Yaptırılması, Yenilenmesi ve Hizmet Alınmasına</w:t>
      </w:r>
      <w:r w:rsidR="00A61C1F" w:rsidRPr="00955ABB">
        <w:rPr>
          <w:rStyle w:val="richtext"/>
          <w:bCs/>
          <w:color w:val="auto"/>
          <w:u w:val="dotted"/>
        </w:rPr>
        <w:t xml:space="preserve"> </w:t>
      </w:r>
      <w:r w:rsidR="008C7B28" w:rsidRPr="00955ABB">
        <w:rPr>
          <w:rStyle w:val="richtext"/>
          <w:bCs/>
          <w:color w:val="auto"/>
          <w:u w:val="dotted"/>
        </w:rPr>
        <w:t xml:space="preserve"> Dair Uygulama Yönetmeliği 56. Maddesi ve İdare ile Yüklenici Şirket</w:t>
      </w:r>
      <w:r w:rsidR="004074AF" w:rsidRPr="00955ABB">
        <w:rPr>
          <w:rStyle w:val="richtext"/>
          <w:bCs/>
          <w:color w:val="auto"/>
          <w:u w:val="dotted"/>
        </w:rPr>
        <w:t xml:space="preserve"> </w:t>
      </w:r>
      <w:r w:rsidR="008C7B28" w:rsidRPr="00955ABB">
        <w:rPr>
          <w:rStyle w:val="richtext"/>
          <w:bCs/>
          <w:color w:val="auto"/>
          <w:u w:val="dotted"/>
        </w:rPr>
        <w:t>arasında imzalanan Kayseri Entegre Sağlık Kampüsü Yapım İşleri ile Ürün ve Hizmetlerin Temin Edilmesi İşine Ait Tadil Sözleşmesi EK 13 madde 4.19 hükümleri gereğince ön alım hakkı bulunmaktadır.</w:t>
      </w:r>
    </w:p>
    <w:p w:rsidR="008C7B28" w:rsidRPr="00955ABB" w:rsidRDefault="008C7B28" w:rsidP="008C7B28">
      <w:pPr>
        <w:jc w:val="both"/>
        <w:rPr>
          <w:rStyle w:val="richtext"/>
          <w:b/>
          <w:bCs/>
          <w:color w:val="auto"/>
          <w:u w:val="dotted"/>
        </w:rPr>
      </w:pPr>
    </w:p>
    <w:p w:rsidR="008C7B28" w:rsidRPr="00955ABB" w:rsidRDefault="008C7B28" w:rsidP="008C7B28">
      <w:pPr>
        <w:jc w:val="both"/>
        <w:rPr>
          <w:rStyle w:val="richtext"/>
          <w:b/>
          <w:bCs/>
          <w:color w:val="auto"/>
          <w:u w:val="dotted"/>
        </w:rPr>
      </w:pPr>
      <w:r w:rsidRPr="00955ABB">
        <w:rPr>
          <w:rStyle w:val="richtext"/>
          <w:b/>
          <w:bCs/>
          <w:color w:val="auto"/>
          <w:u w:val="dotted"/>
        </w:rPr>
        <w:t>46.2. Ön alım hakkının kullanılması;</w:t>
      </w:r>
    </w:p>
    <w:p w:rsidR="00833F8D" w:rsidRPr="00955ABB" w:rsidRDefault="00224C2D" w:rsidP="008C7B28">
      <w:pPr>
        <w:jc w:val="both"/>
        <w:rPr>
          <w:color w:val="auto"/>
        </w:rPr>
      </w:pPr>
      <w:r w:rsidRPr="00955ABB">
        <w:rPr>
          <w:color w:val="auto"/>
        </w:rPr>
        <w:t>Ekipman Pazar Araştırması ve Temini İhalesi</w:t>
      </w:r>
      <w:r w:rsidR="00A61C1F" w:rsidRPr="00955ABB">
        <w:rPr>
          <w:color w:val="auto"/>
        </w:rPr>
        <w:t xml:space="preserve"> </w:t>
      </w:r>
      <w:r w:rsidR="00833F8D" w:rsidRPr="00955ABB">
        <w:rPr>
          <w:color w:val="auto"/>
        </w:rPr>
        <w:t>işine ait teklif süresinin (alıma ait son</w:t>
      </w:r>
      <w:r w:rsidR="00B52E3C">
        <w:rPr>
          <w:color w:val="auto"/>
        </w:rPr>
        <w:t xml:space="preserve"> teklif gününü ifade etmektedir</w:t>
      </w:r>
      <w:r w:rsidR="00833F8D" w:rsidRPr="00955ABB">
        <w:rPr>
          <w:color w:val="auto"/>
        </w:rPr>
        <w:t>)</w:t>
      </w:r>
      <w:r w:rsidR="009A48E4" w:rsidRPr="00955ABB">
        <w:rPr>
          <w:color w:val="auto"/>
        </w:rPr>
        <w:t xml:space="preserve"> sona ermesinden itibaren </w:t>
      </w:r>
      <w:r w:rsidR="00237798">
        <w:rPr>
          <w:color w:val="auto"/>
        </w:rPr>
        <w:t>1</w:t>
      </w:r>
      <w:r w:rsidR="009A48E4" w:rsidRPr="00955ABB">
        <w:rPr>
          <w:color w:val="auto"/>
        </w:rPr>
        <w:t>5 (</w:t>
      </w:r>
      <w:r w:rsidR="00237798">
        <w:rPr>
          <w:color w:val="auto"/>
        </w:rPr>
        <w:t>on</w:t>
      </w:r>
      <w:r w:rsidR="005232EF" w:rsidRPr="00955ABB">
        <w:rPr>
          <w:color w:val="auto"/>
        </w:rPr>
        <w:t>beş</w:t>
      </w:r>
      <w:r w:rsidR="009A48E4" w:rsidRPr="00955ABB">
        <w:rPr>
          <w:color w:val="auto"/>
        </w:rPr>
        <w:t>) iş günü içerisinde, en uygun teklife (avantajlı teklif) eşdeğer</w:t>
      </w:r>
      <w:r w:rsidR="006F7C76" w:rsidRPr="00955ABB">
        <w:rPr>
          <w:color w:val="auto"/>
        </w:rPr>
        <w:t xml:space="preserve"> veya da altındaki</w:t>
      </w:r>
      <w:r w:rsidR="009A48E4" w:rsidRPr="00955ABB">
        <w:rPr>
          <w:color w:val="auto"/>
        </w:rPr>
        <w:t xml:space="preserve"> bir</w:t>
      </w:r>
      <w:r w:rsidR="006F7C76" w:rsidRPr="00955ABB">
        <w:rPr>
          <w:color w:val="auto"/>
        </w:rPr>
        <w:t xml:space="preserve"> bedelle</w:t>
      </w:r>
      <w:r w:rsidR="009A48E4" w:rsidRPr="00955ABB">
        <w:rPr>
          <w:color w:val="auto"/>
        </w:rPr>
        <w:t xml:space="preserve"> teklifte bulunmak istediğine dair yazılı bir bildirimde bulunmak suretiyle ön alım hakkını kullanabilecektir.</w:t>
      </w:r>
      <w:r w:rsidR="006E77D3" w:rsidRPr="00955ABB">
        <w:rPr>
          <w:color w:val="auto"/>
        </w:rPr>
        <w:t xml:space="preserve"> </w:t>
      </w:r>
    </w:p>
    <w:p w:rsidR="003C6E7C" w:rsidRPr="00955ABB" w:rsidRDefault="003C6E7C" w:rsidP="008C7B28">
      <w:pPr>
        <w:jc w:val="both"/>
        <w:rPr>
          <w:color w:val="auto"/>
        </w:rPr>
      </w:pPr>
      <w:r w:rsidRPr="00955ABB">
        <w:rPr>
          <w:color w:val="auto"/>
        </w:rPr>
        <w:t>Ön alım hakkının kullanılması halinde, Şirket</w:t>
      </w:r>
      <w:r w:rsidR="00D236AB">
        <w:rPr>
          <w:color w:val="auto"/>
        </w:rPr>
        <w:t xml:space="preserve"> (</w:t>
      </w:r>
      <w:r w:rsidR="00D236AB" w:rsidRPr="00955ABB">
        <w:rPr>
          <w:color w:val="auto"/>
        </w:rPr>
        <w:t>ATM Sağlık Kayseri</w:t>
      </w:r>
      <w:r w:rsidR="00D236AB">
        <w:rPr>
          <w:color w:val="auto"/>
        </w:rPr>
        <w:t xml:space="preserve"> Yatırım Anonim</w:t>
      </w:r>
      <w:r w:rsidR="00D236AB" w:rsidRPr="00955ABB">
        <w:rPr>
          <w:color w:val="auto"/>
        </w:rPr>
        <w:t xml:space="preserve"> Şirketi</w:t>
      </w:r>
      <w:r w:rsidR="00D236AB">
        <w:rPr>
          <w:color w:val="auto"/>
        </w:rPr>
        <w:t xml:space="preserve">) </w:t>
      </w:r>
      <w:r w:rsidRPr="00955ABB">
        <w:rPr>
          <w:color w:val="auto"/>
        </w:rPr>
        <w:t>, kendisi ile Ekipman Tedarikçisi arasında ekipman pazar araştırmasına tabi ekipmanlara ilişkin olarak usulüne uygun olarak düzenlenmiş yeni ekipman tedarik sözleşmesinin bir suretini İdare’ye teslim edecektir.</w:t>
      </w:r>
    </w:p>
    <w:p w:rsidR="0089194F" w:rsidRDefault="0089194F" w:rsidP="008C7B28">
      <w:pPr>
        <w:jc w:val="both"/>
        <w:rPr>
          <w:color w:val="auto"/>
        </w:rPr>
      </w:pPr>
      <w:r w:rsidRPr="00955ABB">
        <w:rPr>
          <w:color w:val="auto"/>
        </w:rPr>
        <w:t>47, Diğer Hususlar</w:t>
      </w:r>
    </w:p>
    <w:p w:rsidR="0089194F" w:rsidRDefault="0089194F" w:rsidP="008C7B28">
      <w:pPr>
        <w:jc w:val="both"/>
        <w:rPr>
          <w:color w:val="auto"/>
        </w:rPr>
      </w:pPr>
      <w:r w:rsidRPr="00955ABB">
        <w:rPr>
          <w:color w:val="auto"/>
        </w:rPr>
        <w:t>Kazanan Katılımcı (Ekonomik açıdan en avantajlı teklif</w:t>
      </w:r>
      <w:r w:rsidR="00921BCD" w:rsidRPr="00955ABB">
        <w:rPr>
          <w:color w:val="auto"/>
        </w:rPr>
        <w:t xml:space="preserve"> sahibi</w:t>
      </w:r>
      <w:r w:rsidRPr="00955ABB">
        <w:rPr>
          <w:color w:val="auto"/>
        </w:rPr>
        <w:t xml:space="preserve">), 6428 Sayılı Kanun, 6282 Sayılı Yönetmelik ve Sözleşme Hükümleri çerçevesinde, Kayseri Şehir </w:t>
      </w:r>
      <w:r w:rsidR="00613E94">
        <w:rPr>
          <w:color w:val="auto"/>
        </w:rPr>
        <w:t xml:space="preserve">Eğitim ve Araştırma </w:t>
      </w:r>
      <w:r w:rsidRPr="00955ABB">
        <w:rPr>
          <w:color w:val="auto"/>
        </w:rPr>
        <w:t>Hastanesi Yüklenici Firması ATM Sağlık Kayseri</w:t>
      </w:r>
      <w:r w:rsidR="00D236AB">
        <w:rPr>
          <w:color w:val="auto"/>
        </w:rPr>
        <w:t xml:space="preserve"> Yatırım Anon</w:t>
      </w:r>
      <w:r w:rsidR="00C71C90">
        <w:rPr>
          <w:color w:val="auto"/>
        </w:rPr>
        <w:t>im</w:t>
      </w:r>
      <w:r w:rsidRPr="00955ABB">
        <w:rPr>
          <w:color w:val="auto"/>
        </w:rPr>
        <w:t xml:space="preserve"> Şirketi ile alımı yapılan her türlü ürün ve ekipmanın teslimi, kurulumu, kullanıma hazır hale getirilmesi ve demontajı hususlarında yüklenici </w:t>
      </w:r>
      <w:r w:rsidRPr="00955ABB">
        <w:rPr>
          <w:color w:val="auto"/>
        </w:rPr>
        <w:lastRenderedPageBreak/>
        <w:t>firma ile uyumlu çalışacaktır. İhtilaf çıkması ya da mutabakat sağlanamaması halinde İdare arabulucu rolü üstlenecektir.</w:t>
      </w:r>
    </w:p>
    <w:p w:rsidR="00D74303" w:rsidRDefault="00D74303" w:rsidP="008C7B28">
      <w:pPr>
        <w:jc w:val="both"/>
        <w:rPr>
          <w:color w:val="auto"/>
        </w:rPr>
      </w:pPr>
    </w:p>
    <w:p w:rsidR="00D74303" w:rsidRPr="007E6AB9" w:rsidRDefault="00D74303" w:rsidP="008C7B28">
      <w:pPr>
        <w:jc w:val="both"/>
        <w:rPr>
          <w:b/>
          <w:color w:val="auto"/>
        </w:rPr>
      </w:pPr>
      <w:r w:rsidRPr="007E6AB9">
        <w:rPr>
          <w:b/>
          <w:color w:val="auto"/>
        </w:rPr>
        <w:t xml:space="preserve">47. </w:t>
      </w:r>
      <w:r w:rsidR="00B52E55" w:rsidRPr="007E6AB9">
        <w:rPr>
          <w:b/>
          <w:color w:val="auto"/>
        </w:rPr>
        <w:t>Demonstrasyon</w:t>
      </w:r>
    </w:p>
    <w:p w:rsidR="003D62B8" w:rsidRDefault="00EC633C" w:rsidP="003D62B8">
      <w:pPr>
        <w:tabs>
          <w:tab w:val="left" w:pos="0"/>
        </w:tabs>
        <w:spacing w:before="134" w:after="200" w:line="276" w:lineRule="auto"/>
        <w:jc w:val="both"/>
        <w:rPr>
          <w:rFonts w:eastAsia="+mn-ea"/>
          <w:bCs/>
          <w:kern w:val="24"/>
          <w:lang w:val="de-DE" w:eastAsia="de-DE"/>
        </w:rPr>
      </w:pPr>
      <w:r w:rsidRPr="00B62016">
        <w:rPr>
          <w:rFonts w:eastAsia="+mn-ea"/>
          <w:bCs/>
          <w:kern w:val="24"/>
          <w:lang w:val="de-DE" w:eastAsia="de-DE"/>
        </w:rPr>
        <w:t>İdare tarafından demonstrasyon talep edilmesi durumunda, hastane içerisinde veya en yakın sağlık tesisinde, gerekli masraflar istekli</w:t>
      </w:r>
      <w:r w:rsidR="0015002B">
        <w:rPr>
          <w:rFonts w:eastAsia="+mn-ea"/>
          <w:bCs/>
          <w:kern w:val="24"/>
          <w:lang w:val="de-DE" w:eastAsia="de-DE"/>
        </w:rPr>
        <w:t xml:space="preserve"> </w:t>
      </w:r>
      <w:r w:rsidRPr="00B62016">
        <w:rPr>
          <w:rFonts w:eastAsia="+mn-ea"/>
          <w:bCs/>
          <w:kern w:val="24"/>
          <w:lang w:val="de-DE" w:eastAsia="de-DE"/>
        </w:rPr>
        <w:t xml:space="preserve">(yüklenici) tarafından karşılacak şekilde yapılacaktır. </w:t>
      </w:r>
    </w:p>
    <w:p w:rsidR="003D62B8" w:rsidRDefault="002E1840" w:rsidP="003D62B8">
      <w:pPr>
        <w:tabs>
          <w:tab w:val="left" w:pos="0"/>
        </w:tabs>
        <w:spacing w:before="134" w:after="200" w:line="276" w:lineRule="auto"/>
        <w:jc w:val="both"/>
        <w:rPr>
          <w:b/>
          <w:color w:val="auto"/>
        </w:rPr>
      </w:pPr>
      <w:r w:rsidRPr="00A05F97">
        <w:rPr>
          <w:b/>
          <w:color w:val="auto"/>
        </w:rPr>
        <w:t>EK:</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5388"/>
        <w:gridCol w:w="1788"/>
        <w:gridCol w:w="1466"/>
      </w:tblGrid>
      <w:tr w:rsidR="001F3EBA" w:rsidRPr="00F95103" w:rsidTr="008E58CE">
        <w:trPr>
          <w:tblCellSpacing w:w="0" w:type="dxa"/>
        </w:trPr>
        <w:tc>
          <w:tcPr>
            <w:tcW w:w="578" w:type="pct"/>
            <w:hideMark/>
          </w:tcPr>
          <w:p w:rsidR="001F3EBA" w:rsidRPr="00F95103" w:rsidRDefault="001F3EBA" w:rsidP="008E58CE">
            <w:pPr>
              <w:wordWrap w:val="0"/>
              <w:overflowPunct/>
              <w:autoSpaceDE/>
              <w:autoSpaceDN/>
              <w:jc w:val="center"/>
              <w:rPr>
                <w:rFonts w:eastAsia="Times New Roman"/>
                <w:color w:val="auto"/>
              </w:rPr>
            </w:pPr>
            <w:r w:rsidRPr="00F95103">
              <w:rPr>
                <w:rFonts w:eastAsia="Times New Roman"/>
                <w:b/>
                <w:bCs/>
                <w:color w:val="auto"/>
              </w:rPr>
              <w:t>SIRA NO</w:t>
            </w:r>
          </w:p>
        </w:tc>
        <w:tc>
          <w:tcPr>
            <w:tcW w:w="2757" w:type="pct"/>
            <w:hideMark/>
          </w:tcPr>
          <w:p w:rsidR="001F3EBA" w:rsidRPr="00F95103" w:rsidRDefault="001F3EBA" w:rsidP="008E58CE">
            <w:pPr>
              <w:wordWrap w:val="0"/>
              <w:overflowPunct/>
              <w:autoSpaceDE/>
              <w:autoSpaceDN/>
              <w:jc w:val="center"/>
              <w:rPr>
                <w:rFonts w:eastAsia="Times New Roman"/>
                <w:color w:val="auto"/>
              </w:rPr>
            </w:pPr>
            <w:r w:rsidRPr="00F95103">
              <w:rPr>
                <w:rFonts w:eastAsia="Times New Roman"/>
                <w:b/>
                <w:bCs/>
                <w:color w:val="auto"/>
              </w:rPr>
              <w:t>AÇIKLAMA</w:t>
            </w:r>
          </w:p>
        </w:tc>
        <w:tc>
          <w:tcPr>
            <w:tcW w:w="915" w:type="pct"/>
            <w:hideMark/>
          </w:tcPr>
          <w:p w:rsidR="001F3EBA" w:rsidRPr="00F95103" w:rsidRDefault="001F3EBA" w:rsidP="008E58CE">
            <w:pPr>
              <w:wordWrap w:val="0"/>
              <w:overflowPunct/>
              <w:autoSpaceDE/>
              <w:autoSpaceDN/>
              <w:jc w:val="center"/>
              <w:rPr>
                <w:rFonts w:eastAsia="Times New Roman"/>
                <w:color w:val="auto"/>
              </w:rPr>
            </w:pPr>
            <w:r w:rsidRPr="00F95103">
              <w:rPr>
                <w:rFonts w:eastAsia="Times New Roman"/>
                <w:b/>
                <w:bCs/>
                <w:color w:val="auto"/>
              </w:rPr>
              <w:t>BİRİMİ</w:t>
            </w:r>
          </w:p>
        </w:tc>
        <w:tc>
          <w:tcPr>
            <w:tcW w:w="0" w:type="auto"/>
            <w:hideMark/>
          </w:tcPr>
          <w:p w:rsidR="001F3EBA" w:rsidRPr="00F95103" w:rsidRDefault="001F3EBA" w:rsidP="008E58CE">
            <w:pPr>
              <w:wordWrap w:val="0"/>
              <w:overflowPunct/>
              <w:autoSpaceDE/>
              <w:autoSpaceDN/>
              <w:jc w:val="center"/>
              <w:rPr>
                <w:rFonts w:eastAsia="Times New Roman"/>
                <w:color w:val="auto"/>
              </w:rPr>
            </w:pPr>
            <w:r w:rsidRPr="00F95103">
              <w:rPr>
                <w:rFonts w:eastAsia="Times New Roman"/>
                <w:b/>
                <w:bCs/>
                <w:color w:val="auto"/>
              </w:rPr>
              <w:t>MİKTARI</w:t>
            </w:r>
          </w:p>
        </w:tc>
      </w:tr>
      <w:tr w:rsidR="001F3EBA" w:rsidRPr="00F95103" w:rsidTr="008E58CE">
        <w:trPr>
          <w:tblCellSpacing w:w="0" w:type="dxa"/>
        </w:trPr>
        <w:tc>
          <w:tcPr>
            <w:tcW w:w="578" w:type="pct"/>
            <w:vAlign w:val="center"/>
            <w:hideMark/>
          </w:tcPr>
          <w:p w:rsidR="001F3EBA" w:rsidRPr="00F95103" w:rsidRDefault="001F3EBA" w:rsidP="008E58CE">
            <w:pPr>
              <w:wordWrap w:val="0"/>
              <w:overflowPunct/>
              <w:autoSpaceDE/>
              <w:autoSpaceDN/>
              <w:jc w:val="center"/>
              <w:rPr>
                <w:rFonts w:eastAsia="Times New Roman"/>
                <w:color w:val="auto"/>
              </w:rPr>
            </w:pPr>
            <w:r w:rsidRPr="00F95103">
              <w:rPr>
                <w:rFonts w:eastAsia="Times New Roman"/>
                <w:color w:val="auto"/>
              </w:rPr>
              <w:t>1</w:t>
            </w:r>
          </w:p>
        </w:tc>
        <w:tc>
          <w:tcPr>
            <w:tcW w:w="2757" w:type="pct"/>
            <w:tcBorders>
              <w:top w:val="single" w:sz="4" w:space="0" w:color="auto"/>
              <w:left w:val="single" w:sz="4" w:space="0" w:color="auto"/>
              <w:bottom w:val="single" w:sz="4" w:space="0" w:color="auto"/>
              <w:right w:val="single" w:sz="4" w:space="0" w:color="auto"/>
            </w:tcBorders>
            <w:shd w:val="clear" w:color="auto" w:fill="auto"/>
            <w:vAlign w:val="center"/>
          </w:tcPr>
          <w:p w:rsidR="001F3EBA" w:rsidRDefault="001F3EBA" w:rsidP="008E58CE">
            <w:pPr>
              <w:overflowPunct/>
              <w:autoSpaceDE/>
              <w:autoSpaceDN/>
              <w:rPr>
                <w:rFonts w:eastAsia="Times New Roman"/>
                <w:sz w:val="22"/>
                <w:szCs w:val="22"/>
              </w:rPr>
            </w:pPr>
            <w:r>
              <w:rPr>
                <w:sz w:val="22"/>
                <w:szCs w:val="22"/>
              </w:rPr>
              <w:t>YAĞ ANALİZ CİHAZI VÜCUT YAĞ</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1F3EBA" w:rsidRDefault="001F3EBA" w:rsidP="008E58CE">
            <w:pPr>
              <w:overflowPunct/>
              <w:autoSpaceDE/>
              <w:autoSpaceDN/>
              <w:jc w:val="center"/>
              <w:rPr>
                <w:rFonts w:eastAsia="Times New Roman"/>
                <w:sz w:val="22"/>
                <w:szCs w:val="22"/>
              </w:rPr>
            </w:pPr>
            <w:r>
              <w:rPr>
                <w:sz w:val="22"/>
                <w:szCs w:val="22"/>
              </w:rPr>
              <w:t>ADET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3EBA" w:rsidRDefault="001F3EBA" w:rsidP="008E58CE">
            <w:pPr>
              <w:overflowPunct/>
              <w:autoSpaceDE/>
              <w:autoSpaceDN/>
              <w:jc w:val="center"/>
              <w:rPr>
                <w:rFonts w:eastAsia="Times New Roman"/>
                <w:sz w:val="22"/>
                <w:szCs w:val="22"/>
              </w:rPr>
            </w:pPr>
            <w:r>
              <w:rPr>
                <w:sz w:val="22"/>
                <w:szCs w:val="22"/>
              </w:rPr>
              <w:t>1</w:t>
            </w:r>
          </w:p>
        </w:tc>
      </w:tr>
      <w:tr w:rsidR="001F3EBA" w:rsidRPr="00F95103" w:rsidTr="008E58CE">
        <w:trPr>
          <w:tblCellSpacing w:w="0" w:type="dxa"/>
        </w:trPr>
        <w:tc>
          <w:tcPr>
            <w:tcW w:w="578" w:type="pct"/>
            <w:vAlign w:val="center"/>
          </w:tcPr>
          <w:p w:rsidR="001F3EBA" w:rsidRPr="00F95103" w:rsidRDefault="001F3EBA" w:rsidP="008E58CE">
            <w:pPr>
              <w:wordWrap w:val="0"/>
              <w:overflowPunct/>
              <w:autoSpaceDE/>
              <w:autoSpaceDN/>
              <w:jc w:val="center"/>
              <w:rPr>
                <w:rFonts w:eastAsia="Times New Roman"/>
                <w:color w:val="auto"/>
              </w:rPr>
            </w:pPr>
            <w:r>
              <w:rPr>
                <w:rFonts w:eastAsia="Times New Roman"/>
                <w:color w:val="auto"/>
              </w:rPr>
              <w:t>2</w:t>
            </w:r>
          </w:p>
        </w:tc>
        <w:tc>
          <w:tcPr>
            <w:tcW w:w="2757" w:type="pct"/>
            <w:tcBorders>
              <w:top w:val="single" w:sz="4" w:space="0" w:color="auto"/>
              <w:left w:val="single" w:sz="4" w:space="0" w:color="auto"/>
              <w:bottom w:val="single" w:sz="4" w:space="0" w:color="auto"/>
              <w:right w:val="single" w:sz="4" w:space="0" w:color="auto"/>
            </w:tcBorders>
            <w:shd w:val="clear" w:color="auto" w:fill="auto"/>
            <w:vAlign w:val="center"/>
          </w:tcPr>
          <w:p w:rsidR="001F3EBA" w:rsidRDefault="001F3EBA" w:rsidP="008E58CE">
            <w:pPr>
              <w:overflowPunct/>
              <w:autoSpaceDE/>
              <w:autoSpaceDN/>
              <w:rPr>
                <w:sz w:val="22"/>
                <w:szCs w:val="22"/>
              </w:rPr>
            </w:pPr>
            <w:r>
              <w:rPr>
                <w:sz w:val="22"/>
                <w:szCs w:val="22"/>
              </w:rPr>
              <w:t>YAĞ ANALİZ CİHAZI VÜCUT YAĞ/ KİTLE İNDEX</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1F3EBA" w:rsidRDefault="001F3EBA" w:rsidP="008E58CE">
            <w:pPr>
              <w:overflowPunct/>
              <w:autoSpaceDE/>
              <w:autoSpaceDN/>
              <w:jc w:val="center"/>
              <w:rPr>
                <w:sz w:val="22"/>
                <w:szCs w:val="22"/>
              </w:rPr>
            </w:pPr>
            <w:r>
              <w:rPr>
                <w:sz w:val="22"/>
                <w:szCs w:val="22"/>
              </w:rPr>
              <w:t>ADET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3EBA" w:rsidRDefault="001F3EBA" w:rsidP="008E58CE">
            <w:pPr>
              <w:overflowPunct/>
              <w:autoSpaceDE/>
              <w:autoSpaceDN/>
              <w:jc w:val="center"/>
              <w:rPr>
                <w:sz w:val="22"/>
                <w:szCs w:val="22"/>
              </w:rPr>
            </w:pPr>
            <w:r>
              <w:rPr>
                <w:sz w:val="22"/>
                <w:szCs w:val="22"/>
              </w:rPr>
              <w:t>1</w:t>
            </w:r>
          </w:p>
        </w:tc>
      </w:tr>
      <w:tr w:rsidR="001F3EBA" w:rsidRPr="00F95103" w:rsidTr="008E58CE">
        <w:trPr>
          <w:tblCellSpacing w:w="0" w:type="dxa"/>
        </w:trPr>
        <w:tc>
          <w:tcPr>
            <w:tcW w:w="578" w:type="pct"/>
            <w:vAlign w:val="center"/>
          </w:tcPr>
          <w:p w:rsidR="001F3EBA" w:rsidRPr="00F95103" w:rsidRDefault="001F3EBA" w:rsidP="008E58CE">
            <w:pPr>
              <w:wordWrap w:val="0"/>
              <w:overflowPunct/>
              <w:autoSpaceDE/>
              <w:autoSpaceDN/>
              <w:jc w:val="center"/>
              <w:rPr>
                <w:rFonts w:eastAsia="Times New Roman"/>
                <w:color w:val="auto"/>
              </w:rPr>
            </w:pPr>
            <w:r>
              <w:rPr>
                <w:rFonts w:eastAsia="Times New Roman"/>
                <w:color w:val="auto"/>
              </w:rPr>
              <w:t>3</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EL DİNAMOMETRESİ</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1</w:t>
            </w:r>
          </w:p>
        </w:tc>
      </w:tr>
      <w:tr w:rsidR="001F3EBA" w:rsidRPr="00F95103" w:rsidTr="008E58CE">
        <w:trPr>
          <w:tblCellSpacing w:w="0" w:type="dxa"/>
        </w:trPr>
        <w:tc>
          <w:tcPr>
            <w:tcW w:w="578" w:type="pct"/>
            <w:vAlign w:val="center"/>
          </w:tcPr>
          <w:p w:rsidR="001F3EBA" w:rsidRPr="00F95103" w:rsidRDefault="001F3EBA" w:rsidP="008E58CE">
            <w:pPr>
              <w:wordWrap w:val="0"/>
              <w:overflowPunct/>
              <w:autoSpaceDE/>
              <w:autoSpaceDN/>
              <w:jc w:val="center"/>
              <w:rPr>
                <w:rFonts w:eastAsia="Times New Roman"/>
                <w:color w:val="auto"/>
              </w:rPr>
            </w:pPr>
            <w:r>
              <w:rPr>
                <w:rFonts w:eastAsia="Times New Roman"/>
                <w:color w:val="auto"/>
              </w:rPr>
              <w:t>4</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BAROMETRİK AYAK TARAMA</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1</w:t>
            </w:r>
          </w:p>
        </w:tc>
      </w:tr>
      <w:tr w:rsidR="001F3EBA" w:rsidRPr="00F95103" w:rsidTr="008E58CE">
        <w:trPr>
          <w:tblCellSpacing w:w="0" w:type="dxa"/>
        </w:trPr>
        <w:tc>
          <w:tcPr>
            <w:tcW w:w="578" w:type="pct"/>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5</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OBEZ SEDYE</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2</w:t>
            </w:r>
          </w:p>
        </w:tc>
      </w:tr>
      <w:tr w:rsidR="001F3EBA" w:rsidRPr="00F95103" w:rsidTr="008E58CE">
        <w:trPr>
          <w:tblCellSpacing w:w="0" w:type="dxa"/>
        </w:trPr>
        <w:tc>
          <w:tcPr>
            <w:tcW w:w="578" w:type="pct"/>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6</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HASTA YIKAMA SEDYESİ</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1</w:t>
            </w:r>
          </w:p>
        </w:tc>
      </w:tr>
      <w:tr w:rsidR="001F3EBA" w:rsidRPr="00F95103" w:rsidTr="008E58CE">
        <w:trPr>
          <w:tblCellSpacing w:w="0" w:type="dxa"/>
        </w:trPr>
        <w:tc>
          <w:tcPr>
            <w:tcW w:w="578" w:type="pct"/>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7</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BUZDOLABI ( - 20 DERECE)</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2</w:t>
            </w:r>
          </w:p>
        </w:tc>
      </w:tr>
      <w:tr w:rsidR="001F3EBA" w:rsidRPr="00F95103" w:rsidTr="008E58CE">
        <w:trPr>
          <w:tblCellSpacing w:w="0" w:type="dxa"/>
        </w:trPr>
        <w:tc>
          <w:tcPr>
            <w:tcW w:w="578" w:type="pct"/>
            <w:tcBorders>
              <w:top w:val="single" w:sz="4" w:space="0" w:color="auto"/>
              <w:bottom w:val="single" w:sz="4" w:space="0" w:color="auto"/>
            </w:tcBorders>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8</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KURŞUN ÖNLÜK</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16</w:t>
            </w:r>
          </w:p>
        </w:tc>
      </w:tr>
      <w:tr w:rsidR="001F3EBA" w:rsidRPr="00F95103" w:rsidTr="008E58CE">
        <w:trPr>
          <w:tblCellSpacing w:w="0" w:type="dxa"/>
        </w:trPr>
        <w:tc>
          <w:tcPr>
            <w:tcW w:w="578" w:type="pct"/>
            <w:tcBorders>
              <w:top w:val="single" w:sz="4" w:space="0" w:color="auto"/>
              <w:bottom w:val="single" w:sz="4" w:space="0" w:color="auto"/>
            </w:tcBorders>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9</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RADYO FREKANS TERAPİ</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1</w:t>
            </w:r>
          </w:p>
        </w:tc>
      </w:tr>
      <w:tr w:rsidR="001F3EBA" w:rsidRPr="00F95103" w:rsidTr="008E58CE">
        <w:trPr>
          <w:tblCellSpacing w:w="0" w:type="dxa"/>
        </w:trPr>
        <w:tc>
          <w:tcPr>
            <w:tcW w:w="578" w:type="pct"/>
            <w:tcBorders>
              <w:top w:val="single" w:sz="4" w:space="0" w:color="auto"/>
              <w:bottom w:val="single" w:sz="4" w:space="0" w:color="auto"/>
            </w:tcBorders>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10</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MİKROİĞNELEME CİHAZI</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1</w:t>
            </w:r>
          </w:p>
        </w:tc>
      </w:tr>
      <w:tr w:rsidR="001F3EBA" w:rsidRPr="00F95103" w:rsidTr="008E58CE">
        <w:trPr>
          <w:tblCellSpacing w:w="0" w:type="dxa"/>
        </w:trPr>
        <w:tc>
          <w:tcPr>
            <w:tcW w:w="578" w:type="pct"/>
            <w:tcBorders>
              <w:top w:val="single" w:sz="4" w:space="0" w:color="auto"/>
              <w:bottom w:val="single" w:sz="4" w:space="0" w:color="auto"/>
            </w:tcBorders>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11</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ENDOSKOPİ YIKAMA CİHAZI</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1</w:t>
            </w:r>
          </w:p>
        </w:tc>
      </w:tr>
      <w:tr w:rsidR="001F3EBA" w:rsidRPr="00F95103" w:rsidTr="008E58CE">
        <w:trPr>
          <w:tblCellSpacing w:w="0" w:type="dxa"/>
        </w:trPr>
        <w:tc>
          <w:tcPr>
            <w:tcW w:w="578" w:type="pct"/>
            <w:tcBorders>
              <w:top w:val="single" w:sz="4" w:space="0" w:color="auto"/>
              <w:bottom w:val="single" w:sz="4" w:space="0" w:color="auto"/>
            </w:tcBorders>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12</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AKAPUNKTUR NOKTA BULUCU</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1</w:t>
            </w:r>
          </w:p>
        </w:tc>
      </w:tr>
      <w:tr w:rsidR="001F3EBA" w:rsidRPr="00F95103" w:rsidTr="008E58CE">
        <w:trPr>
          <w:tblCellSpacing w:w="0" w:type="dxa"/>
        </w:trPr>
        <w:tc>
          <w:tcPr>
            <w:tcW w:w="578" w:type="pct"/>
            <w:tcBorders>
              <w:top w:val="single" w:sz="4" w:space="0" w:color="auto"/>
              <w:bottom w:val="single" w:sz="4" w:space="0" w:color="auto"/>
            </w:tcBorders>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13</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AKUPUNKTUR MASAÜSTÜ</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1</w:t>
            </w:r>
          </w:p>
        </w:tc>
      </w:tr>
      <w:tr w:rsidR="001F3EBA" w:rsidRPr="00F95103" w:rsidTr="008E58CE">
        <w:trPr>
          <w:tblCellSpacing w:w="0" w:type="dxa"/>
        </w:trPr>
        <w:tc>
          <w:tcPr>
            <w:tcW w:w="578" w:type="pct"/>
            <w:tcBorders>
              <w:top w:val="single" w:sz="4" w:space="0" w:color="auto"/>
              <w:bottom w:val="single" w:sz="4" w:space="0" w:color="auto"/>
            </w:tcBorders>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14</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ALERJİ TEDAVİ CİHAZLARI, ALERJİ TEST CİHAZI</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1</w:t>
            </w:r>
          </w:p>
        </w:tc>
      </w:tr>
      <w:tr w:rsidR="001F3EBA" w:rsidRPr="00F95103" w:rsidTr="008E58CE">
        <w:trPr>
          <w:tblCellSpacing w:w="0" w:type="dxa"/>
        </w:trPr>
        <w:tc>
          <w:tcPr>
            <w:tcW w:w="578" w:type="pct"/>
            <w:tcBorders>
              <w:top w:val="single" w:sz="4" w:space="0" w:color="auto"/>
              <w:bottom w:val="single" w:sz="4" w:space="0" w:color="auto"/>
            </w:tcBorders>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15</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EKG</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3</w:t>
            </w:r>
          </w:p>
        </w:tc>
      </w:tr>
      <w:tr w:rsidR="001F3EBA" w:rsidRPr="00F95103" w:rsidTr="008E58CE">
        <w:trPr>
          <w:tblCellSpacing w:w="0" w:type="dxa"/>
        </w:trPr>
        <w:tc>
          <w:tcPr>
            <w:tcW w:w="578" w:type="pct"/>
            <w:tcBorders>
              <w:top w:val="single" w:sz="4" w:space="0" w:color="auto"/>
              <w:bottom w:val="single" w:sz="4" w:space="0" w:color="auto"/>
            </w:tcBorders>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16</w:t>
            </w:r>
          </w:p>
        </w:tc>
        <w:tc>
          <w:tcPr>
            <w:tcW w:w="2757"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5 ATAÇMANLI ARAŞTIRMA MİKROSKOBU</w:t>
            </w:r>
          </w:p>
        </w:tc>
        <w:tc>
          <w:tcPr>
            <w:tcW w:w="915" w:type="pct"/>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nil"/>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1</w:t>
            </w:r>
          </w:p>
        </w:tc>
      </w:tr>
      <w:tr w:rsidR="001F3EBA" w:rsidRPr="00F95103" w:rsidTr="008E58CE">
        <w:trPr>
          <w:tblCellSpacing w:w="0" w:type="dxa"/>
        </w:trPr>
        <w:tc>
          <w:tcPr>
            <w:tcW w:w="578" w:type="pct"/>
            <w:tcBorders>
              <w:top w:val="single" w:sz="4" w:space="0" w:color="auto"/>
              <w:bottom w:val="single" w:sz="4" w:space="0" w:color="auto"/>
            </w:tcBorders>
            <w:vAlign w:val="center"/>
          </w:tcPr>
          <w:p w:rsidR="001F3EBA" w:rsidRDefault="001F3EBA" w:rsidP="008E58CE">
            <w:pPr>
              <w:wordWrap w:val="0"/>
              <w:overflowPunct/>
              <w:autoSpaceDE/>
              <w:autoSpaceDN/>
              <w:jc w:val="center"/>
              <w:rPr>
                <w:rFonts w:eastAsia="Times New Roman"/>
                <w:color w:val="auto"/>
              </w:rPr>
            </w:pPr>
            <w:r>
              <w:rPr>
                <w:rFonts w:eastAsia="Times New Roman"/>
                <w:color w:val="auto"/>
              </w:rPr>
              <w:t>17</w:t>
            </w:r>
          </w:p>
        </w:tc>
        <w:tc>
          <w:tcPr>
            <w:tcW w:w="2757" w:type="pct"/>
            <w:tcBorders>
              <w:top w:val="single" w:sz="4" w:space="0" w:color="auto"/>
              <w:left w:val="single" w:sz="4" w:space="0" w:color="auto"/>
              <w:bottom w:val="single" w:sz="4" w:space="0" w:color="auto"/>
              <w:right w:val="single" w:sz="4" w:space="0" w:color="auto"/>
            </w:tcBorders>
            <w:shd w:val="clear" w:color="auto" w:fill="auto"/>
            <w:vAlign w:val="center"/>
          </w:tcPr>
          <w:p w:rsidR="001F3EBA" w:rsidRDefault="001F3EBA" w:rsidP="008E58CE">
            <w:pPr>
              <w:rPr>
                <w:sz w:val="22"/>
                <w:szCs w:val="22"/>
              </w:rPr>
            </w:pPr>
            <w:r>
              <w:rPr>
                <w:sz w:val="22"/>
                <w:szCs w:val="22"/>
              </w:rPr>
              <w:t>HASTABAŞI MONİTÖRÜ</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ADET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3EBA" w:rsidRDefault="001F3EBA" w:rsidP="008E58CE">
            <w:pPr>
              <w:jc w:val="center"/>
              <w:rPr>
                <w:sz w:val="22"/>
                <w:szCs w:val="22"/>
              </w:rPr>
            </w:pPr>
            <w:r>
              <w:rPr>
                <w:sz w:val="22"/>
                <w:szCs w:val="22"/>
              </w:rPr>
              <w:t>3</w:t>
            </w:r>
          </w:p>
        </w:tc>
      </w:tr>
    </w:tbl>
    <w:p w:rsidR="00C76A4B" w:rsidRPr="00955ABB" w:rsidRDefault="00C76A4B">
      <w:pPr>
        <w:overflowPunct/>
        <w:autoSpaceDE/>
        <w:autoSpaceDN/>
        <w:rPr>
          <w:rStyle w:val="richtext"/>
          <w:rFonts w:eastAsia="Times New Roman"/>
          <w:b/>
          <w:bCs/>
          <w:vanish/>
          <w:color w:val="auto"/>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955ABB" w:rsidRPr="00955ABB">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C76A4B" w:rsidRPr="00955ABB" w:rsidRDefault="002E1840">
            <w:pPr>
              <w:wordWrap w:val="0"/>
              <w:overflowPunct/>
              <w:autoSpaceDE/>
              <w:autoSpaceDN/>
              <w:rPr>
                <w:rFonts w:eastAsia="Times New Roman"/>
                <w:color w:val="auto"/>
              </w:rPr>
            </w:pPr>
            <w:r w:rsidRPr="00955ABB">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rsidR="00C76A4B" w:rsidRPr="00955ABB" w:rsidRDefault="002E1840">
            <w:pPr>
              <w:wordWrap w:val="0"/>
              <w:overflowPunct/>
              <w:autoSpaceDE/>
              <w:autoSpaceDN/>
              <w:rPr>
                <w:rFonts w:eastAsia="Times New Roman"/>
                <w:color w:val="auto"/>
              </w:rPr>
            </w:pPr>
            <w:r w:rsidRPr="00955ABB">
              <w:rPr>
                <w:rFonts w:eastAsia="Times New Roman"/>
                <w:b/>
                <w:bCs/>
                <w:color w:val="auto"/>
              </w:rPr>
              <w:t>Okas Açıklaması</w:t>
            </w:r>
          </w:p>
        </w:tc>
      </w:tr>
      <w:tr w:rsidR="00955ABB" w:rsidRPr="00955A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A4B" w:rsidRPr="00955ABB" w:rsidRDefault="00011890">
            <w:pPr>
              <w:wordWrap w:val="0"/>
              <w:overflowPunct/>
              <w:autoSpaceDE/>
              <w:autoSpaceDN/>
              <w:rPr>
                <w:rFonts w:eastAsia="Times New Roman"/>
                <w:color w:val="auto"/>
              </w:rPr>
            </w:pPr>
            <w:r>
              <w:rPr>
                <w:rFonts w:eastAsia="Times New Roman"/>
                <w:color w:val="auto"/>
              </w:rPr>
              <w:t>33100000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A4B" w:rsidRPr="00955ABB" w:rsidRDefault="00011890">
            <w:pPr>
              <w:wordWrap w:val="0"/>
              <w:overflowPunct/>
              <w:autoSpaceDE/>
              <w:autoSpaceDN/>
              <w:rPr>
                <w:rFonts w:eastAsia="Times New Roman"/>
                <w:color w:val="auto"/>
              </w:rPr>
            </w:pPr>
            <w:r>
              <w:rPr>
                <w:rFonts w:eastAsia="Times New Roman"/>
                <w:color w:val="auto"/>
              </w:rPr>
              <w:t>Tıbbi Cihazlar</w:t>
            </w:r>
          </w:p>
        </w:tc>
      </w:tr>
    </w:tbl>
    <w:p w:rsidR="00613E94" w:rsidRDefault="00613E94">
      <w:pPr>
        <w:pStyle w:val="Footer"/>
        <w:divId w:val="694815828"/>
        <w:rPr>
          <w:color w:val="auto"/>
        </w:rPr>
      </w:pPr>
    </w:p>
    <w:p w:rsidR="00AA0B12" w:rsidRDefault="00AA0B12">
      <w:pPr>
        <w:pStyle w:val="Footer"/>
        <w:divId w:val="694815828"/>
        <w:rPr>
          <w:color w:val="auto"/>
        </w:rPr>
      </w:pPr>
    </w:p>
    <w:p w:rsidR="00AA0B12" w:rsidRDefault="00AA0B12">
      <w:pPr>
        <w:pStyle w:val="Footer"/>
        <w:divId w:val="694815828"/>
        <w:rPr>
          <w:color w:val="auto"/>
        </w:rPr>
      </w:pPr>
    </w:p>
    <w:p w:rsidR="00AA0B12" w:rsidRDefault="00AA0B12">
      <w:pPr>
        <w:pStyle w:val="Footer"/>
        <w:divId w:val="694815828"/>
        <w:rPr>
          <w:color w:val="auto"/>
        </w:rPr>
      </w:pPr>
    </w:p>
    <w:p w:rsidR="00613E94" w:rsidRDefault="00613E94">
      <w:pPr>
        <w:pStyle w:val="Footer"/>
        <w:divId w:val="694815828"/>
        <w:rPr>
          <w:color w:val="auto"/>
        </w:rPr>
      </w:pPr>
      <w:bookmarkStart w:id="0" w:name="_GoBack"/>
      <w:bookmarkEnd w:id="0"/>
    </w:p>
    <w:sectPr w:rsidR="00613E94" w:rsidSect="00C76A4B">
      <w:footerReference w:type="default" r:id="rId9"/>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9F" w:rsidRDefault="00A6049F">
      <w:r>
        <w:separator/>
      </w:r>
    </w:p>
  </w:endnote>
  <w:endnote w:type="continuationSeparator" w:id="0">
    <w:p w:rsidR="00A6049F" w:rsidRDefault="00A6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79" w:rsidRDefault="003D3079">
    <w:pPr>
      <w:pStyle w:val="Footer"/>
    </w:pPr>
    <w:r>
      <w:tab/>
    </w:r>
    <w:r>
      <w:tab/>
    </w:r>
    <w:r w:rsidR="003C3181">
      <w:fldChar w:fldCharType="begin"/>
    </w:r>
    <w:r w:rsidR="003C3181">
      <w:instrText xml:space="preserve"> PAGE </w:instrText>
    </w:r>
    <w:r w:rsidR="003C3181">
      <w:fldChar w:fldCharType="separate"/>
    </w:r>
    <w:r w:rsidR="00252EFC">
      <w:rPr>
        <w:noProof/>
      </w:rPr>
      <w:t>17</w:t>
    </w:r>
    <w:r w:rsidR="003C31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9F" w:rsidRDefault="00A6049F">
      <w:r>
        <w:separator/>
      </w:r>
    </w:p>
  </w:footnote>
  <w:footnote w:type="continuationSeparator" w:id="0">
    <w:p w:rsidR="00A6049F" w:rsidRDefault="00A60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FF"/>
    <w:rsid w:val="0000185E"/>
    <w:rsid w:val="00002FD4"/>
    <w:rsid w:val="00011890"/>
    <w:rsid w:val="00012D7B"/>
    <w:rsid w:val="000147A8"/>
    <w:rsid w:val="00036AA1"/>
    <w:rsid w:val="000415E1"/>
    <w:rsid w:val="0004315A"/>
    <w:rsid w:val="00043C49"/>
    <w:rsid w:val="00045BA1"/>
    <w:rsid w:val="000466A0"/>
    <w:rsid w:val="00051503"/>
    <w:rsid w:val="00054830"/>
    <w:rsid w:val="0005620A"/>
    <w:rsid w:val="000602EF"/>
    <w:rsid w:val="000623B7"/>
    <w:rsid w:val="00062523"/>
    <w:rsid w:val="00063B80"/>
    <w:rsid w:val="0006481E"/>
    <w:rsid w:val="00067A0B"/>
    <w:rsid w:val="000870FA"/>
    <w:rsid w:val="00090BE3"/>
    <w:rsid w:val="00091D43"/>
    <w:rsid w:val="000946CF"/>
    <w:rsid w:val="000959E1"/>
    <w:rsid w:val="00095B84"/>
    <w:rsid w:val="000A6E5E"/>
    <w:rsid w:val="000B1184"/>
    <w:rsid w:val="000B590C"/>
    <w:rsid w:val="000B5D22"/>
    <w:rsid w:val="000B65FC"/>
    <w:rsid w:val="000B6F54"/>
    <w:rsid w:val="000B799F"/>
    <w:rsid w:val="000C2378"/>
    <w:rsid w:val="000C4B67"/>
    <w:rsid w:val="000C5E46"/>
    <w:rsid w:val="000C68B7"/>
    <w:rsid w:val="000D38D7"/>
    <w:rsid w:val="000D7DAD"/>
    <w:rsid w:val="000E0B41"/>
    <w:rsid w:val="000F05ED"/>
    <w:rsid w:val="000F070B"/>
    <w:rsid w:val="000F33CA"/>
    <w:rsid w:val="000F5A6D"/>
    <w:rsid w:val="00101146"/>
    <w:rsid w:val="001150F7"/>
    <w:rsid w:val="001259F6"/>
    <w:rsid w:val="001312E7"/>
    <w:rsid w:val="00132FC2"/>
    <w:rsid w:val="00133584"/>
    <w:rsid w:val="00135218"/>
    <w:rsid w:val="00136AA1"/>
    <w:rsid w:val="00142352"/>
    <w:rsid w:val="00147156"/>
    <w:rsid w:val="0015002B"/>
    <w:rsid w:val="00150EE8"/>
    <w:rsid w:val="001522D7"/>
    <w:rsid w:val="00152D54"/>
    <w:rsid w:val="00155787"/>
    <w:rsid w:val="0015593F"/>
    <w:rsid w:val="00155C68"/>
    <w:rsid w:val="00174311"/>
    <w:rsid w:val="0019132A"/>
    <w:rsid w:val="00193E1F"/>
    <w:rsid w:val="00197366"/>
    <w:rsid w:val="001A047E"/>
    <w:rsid w:val="001A13F6"/>
    <w:rsid w:val="001A22C9"/>
    <w:rsid w:val="001A2C23"/>
    <w:rsid w:val="001A3A67"/>
    <w:rsid w:val="001A721D"/>
    <w:rsid w:val="001B7EDF"/>
    <w:rsid w:val="001C0E95"/>
    <w:rsid w:val="001C1CD8"/>
    <w:rsid w:val="001C6BDC"/>
    <w:rsid w:val="001C7B87"/>
    <w:rsid w:val="001D4E07"/>
    <w:rsid w:val="001E04AA"/>
    <w:rsid w:val="001E6378"/>
    <w:rsid w:val="001F0BF4"/>
    <w:rsid w:val="001F3EBA"/>
    <w:rsid w:val="001F767B"/>
    <w:rsid w:val="0020226C"/>
    <w:rsid w:val="0020235D"/>
    <w:rsid w:val="00202739"/>
    <w:rsid w:val="002029E0"/>
    <w:rsid w:val="00204500"/>
    <w:rsid w:val="002112EC"/>
    <w:rsid w:val="00224C2D"/>
    <w:rsid w:val="002349D6"/>
    <w:rsid w:val="00237798"/>
    <w:rsid w:val="00240D7F"/>
    <w:rsid w:val="00244899"/>
    <w:rsid w:val="00245C50"/>
    <w:rsid w:val="00252EFC"/>
    <w:rsid w:val="002562F2"/>
    <w:rsid w:val="00283290"/>
    <w:rsid w:val="00283D6A"/>
    <w:rsid w:val="00285D47"/>
    <w:rsid w:val="00290884"/>
    <w:rsid w:val="00291573"/>
    <w:rsid w:val="0029426A"/>
    <w:rsid w:val="002A24C6"/>
    <w:rsid w:val="002A2BA7"/>
    <w:rsid w:val="002A30A7"/>
    <w:rsid w:val="002A5666"/>
    <w:rsid w:val="002A751E"/>
    <w:rsid w:val="002B4FFB"/>
    <w:rsid w:val="002B6E56"/>
    <w:rsid w:val="002B75E8"/>
    <w:rsid w:val="002C0687"/>
    <w:rsid w:val="002C2A98"/>
    <w:rsid w:val="002C5B68"/>
    <w:rsid w:val="002D06A4"/>
    <w:rsid w:val="002D32E1"/>
    <w:rsid w:val="002E1840"/>
    <w:rsid w:val="002E3495"/>
    <w:rsid w:val="002E7F3E"/>
    <w:rsid w:val="002F1952"/>
    <w:rsid w:val="002F4744"/>
    <w:rsid w:val="002F52DF"/>
    <w:rsid w:val="002F7A05"/>
    <w:rsid w:val="003204F5"/>
    <w:rsid w:val="00326887"/>
    <w:rsid w:val="0034156C"/>
    <w:rsid w:val="003444EB"/>
    <w:rsid w:val="0034799B"/>
    <w:rsid w:val="003503F4"/>
    <w:rsid w:val="00355336"/>
    <w:rsid w:val="00360514"/>
    <w:rsid w:val="003666FE"/>
    <w:rsid w:val="00366777"/>
    <w:rsid w:val="0038206D"/>
    <w:rsid w:val="00385F38"/>
    <w:rsid w:val="003904D5"/>
    <w:rsid w:val="003A0862"/>
    <w:rsid w:val="003A50AF"/>
    <w:rsid w:val="003B0D45"/>
    <w:rsid w:val="003C1524"/>
    <w:rsid w:val="003C3181"/>
    <w:rsid w:val="003C3E0A"/>
    <w:rsid w:val="003C5C97"/>
    <w:rsid w:val="003C6E7C"/>
    <w:rsid w:val="003D1145"/>
    <w:rsid w:val="003D3079"/>
    <w:rsid w:val="003D4D1C"/>
    <w:rsid w:val="003D62B8"/>
    <w:rsid w:val="003D77FD"/>
    <w:rsid w:val="003E05B1"/>
    <w:rsid w:val="003E1403"/>
    <w:rsid w:val="003E521A"/>
    <w:rsid w:val="003E5D68"/>
    <w:rsid w:val="003E76CE"/>
    <w:rsid w:val="00405F28"/>
    <w:rsid w:val="004074AF"/>
    <w:rsid w:val="00411622"/>
    <w:rsid w:val="00413968"/>
    <w:rsid w:val="004147CE"/>
    <w:rsid w:val="00426285"/>
    <w:rsid w:val="00431BE4"/>
    <w:rsid w:val="00433445"/>
    <w:rsid w:val="00436FA7"/>
    <w:rsid w:val="00445436"/>
    <w:rsid w:val="00450DF1"/>
    <w:rsid w:val="004519EA"/>
    <w:rsid w:val="004550E9"/>
    <w:rsid w:val="004608FB"/>
    <w:rsid w:val="00462DCC"/>
    <w:rsid w:val="00466820"/>
    <w:rsid w:val="00466BF0"/>
    <w:rsid w:val="00471314"/>
    <w:rsid w:val="00473E1B"/>
    <w:rsid w:val="00481D6E"/>
    <w:rsid w:val="004827E5"/>
    <w:rsid w:val="00484D83"/>
    <w:rsid w:val="0048537A"/>
    <w:rsid w:val="00486962"/>
    <w:rsid w:val="004A7A5A"/>
    <w:rsid w:val="004B1341"/>
    <w:rsid w:val="004B3809"/>
    <w:rsid w:val="004B5017"/>
    <w:rsid w:val="004B63D1"/>
    <w:rsid w:val="004B6E84"/>
    <w:rsid w:val="004C0A1F"/>
    <w:rsid w:val="004D12A6"/>
    <w:rsid w:val="004E39C5"/>
    <w:rsid w:val="004E49AE"/>
    <w:rsid w:val="004E528E"/>
    <w:rsid w:val="004F0390"/>
    <w:rsid w:val="004F12EA"/>
    <w:rsid w:val="004F189C"/>
    <w:rsid w:val="004F2444"/>
    <w:rsid w:val="005020AB"/>
    <w:rsid w:val="005066BA"/>
    <w:rsid w:val="00513166"/>
    <w:rsid w:val="00515C03"/>
    <w:rsid w:val="0052203A"/>
    <w:rsid w:val="005232EF"/>
    <w:rsid w:val="00525001"/>
    <w:rsid w:val="00526E5B"/>
    <w:rsid w:val="00531312"/>
    <w:rsid w:val="0054077E"/>
    <w:rsid w:val="00544B0E"/>
    <w:rsid w:val="005464A1"/>
    <w:rsid w:val="0055093C"/>
    <w:rsid w:val="00553B57"/>
    <w:rsid w:val="00554A99"/>
    <w:rsid w:val="00557096"/>
    <w:rsid w:val="005608AE"/>
    <w:rsid w:val="0057048E"/>
    <w:rsid w:val="00584ABC"/>
    <w:rsid w:val="00590DF8"/>
    <w:rsid w:val="005933BE"/>
    <w:rsid w:val="00596C66"/>
    <w:rsid w:val="005A1E4D"/>
    <w:rsid w:val="005A3427"/>
    <w:rsid w:val="005B0243"/>
    <w:rsid w:val="005B09FE"/>
    <w:rsid w:val="005C03FF"/>
    <w:rsid w:val="005C110C"/>
    <w:rsid w:val="005D4307"/>
    <w:rsid w:val="005D6041"/>
    <w:rsid w:val="005D7011"/>
    <w:rsid w:val="005E7F0C"/>
    <w:rsid w:val="005F2BA9"/>
    <w:rsid w:val="0061327D"/>
    <w:rsid w:val="00613E94"/>
    <w:rsid w:val="00622BB6"/>
    <w:rsid w:val="00625743"/>
    <w:rsid w:val="00626EC1"/>
    <w:rsid w:val="006300D1"/>
    <w:rsid w:val="00631B35"/>
    <w:rsid w:val="00633174"/>
    <w:rsid w:val="00633DE4"/>
    <w:rsid w:val="006422E0"/>
    <w:rsid w:val="006431D9"/>
    <w:rsid w:val="00651BC7"/>
    <w:rsid w:val="00652388"/>
    <w:rsid w:val="00654978"/>
    <w:rsid w:val="00654A31"/>
    <w:rsid w:val="00655BEF"/>
    <w:rsid w:val="006563D4"/>
    <w:rsid w:val="00667F8C"/>
    <w:rsid w:val="0067150B"/>
    <w:rsid w:val="0067525D"/>
    <w:rsid w:val="00675F76"/>
    <w:rsid w:val="00676279"/>
    <w:rsid w:val="00695C2D"/>
    <w:rsid w:val="006968D3"/>
    <w:rsid w:val="006A02AF"/>
    <w:rsid w:val="006A2E0D"/>
    <w:rsid w:val="006A2F4D"/>
    <w:rsid w:val="006C52DE"/>
    <w:rsid w:val="006C6DDD"/>
    <w:rsid w:val="006D1B3A"/>
    <w:rsid w:val="006D299B"/>
    <w:rsid w:val="006D7D1C"/>
    <w:rsid w:val="006E77D3"/>
    <w:rsid w:val="006F37EE"/>
    <w:rsid w:val="006F3F70"/>
    <w:rsid w:val="006F7C76"/>
    <w:rsid w:val="007006A8"/>
    <w:rsid w:val="007007D3"/>
    <w:rsid w:val="00702AD6"/>
    <w:rsid w:val="00705F37"/>
    <w:rsid w:val="007140F6"/>
    <w:rsid w:val="00730A4A"/>
    <w:rsid w:val="007329A2"/>
    <w:rsid w:val="00735917"/>
    <w:rsid w:val="00737FF6"/>
    <w:rsid w:val="00741511"/>
    <w:rsid w:val="007434BD"/>
    <w:rsid w:val="00745107"/>
    <w:rsid w:val="007468A1"/>
    <w:rsid w:val="00747D31"/>
    <w:rsid w:val="0075350E"/>
    <w:rsid w:val="00764073"/>
    <w:rsid w:val="007724A7"/>
    <w:rsid w:val="00781381"/>
    <w:rsid w:val="007816BF"/>
    <w:rsid w:val="00784F16"/>
    <w:rsid w:val="0079344E"/>
    <w:rsid w:val="0079371D"/>
    <w:rsid w:val="00794EE6"/>
    <w:rsid w:val="007A231A"/>
    <w:rsid w:val="007B4182"/>
    <w:rsid w:val="007C17BC"/>
    <w:rsid w:val="007D44EB"/>
    <w:rsid w:val="007D5E14"/>
    <w:rsid w:val="007D7EF1"/>
    <w:rsid w:val="007E2B12"/>
    <w:rsid w:val="007E6AB9"/>
    <w:rsid w:val="007F02A4"/>
    <w:rsid w:val="007F0880"/>
    <w:rsid w:val="007F1823"/>
    <w:rsid w:val="007F3129"/>
    <w:rsid w:val="007F3D7B"/>
    <w:rsid w:val="0080672C"/>
    <w:rsid w:val="00807F1C"/>
    <w:rsid w:val="008107E6"/>
    <w:rsid w:val="00811BF2"/>
    <w:rsid w:val="00813C64"/>
    <w:rsid w:val="00814368"/>
    <w:rsid w:val="00814693"/>
    <w:rsid w:val="008172BA"/>
    <w:rsid w:val="00820B8F"/>
    <w:rsid w:val="008242F6"/>
    <w:rsid w:val="00825B0E"/>
    <w:rsid w:val="00826D0C"/>
    <w:rsid w:val="00827C22"/>
    <w:rsid w:val="00833817"/>
    <w:rsid w:val="00833F8D"/>
    <w:rsid w:val="00840997"/>
    <w:rsid w:val="00844519"/>
    <w:rsid w:val="00852E90"/>
    <w:rsid w:val="00860FA2"/>
    <w:rsid w:val="00865302"/>
    <w:rsid w:val="008735BD"/>
    <w:rsid w:val="00881D0B"/>
    <w:rsid w:val="0089194F"/>
    <w:rsid w:val="008924CB"/>
    <w:rsid w:val="008949DC"/>
    <w:rsid w:val="008A58E6"/>
    <w:rsid w:val="008B331B"/>
    <w:rsid w:val="008B4275"/>
    <w:rsid w:val="008B4353"/>
    <w:rsid w:val="008B5320"/>
    <w:rsid w:val="008C3E74"/>
    <w:rsid w:val="008C6A69"/>
    <w:rsid w:val="008C6B79"/>
    <w:rsid w:val="008C7B28"/>
    <w:rsid w:val="008D11F1"/>
    <w:rsid w:val="008D197C"/>
    <w:rsid w:val="008E50C7"/>
    <w:rsid w:val="008E60EC"/>
    <w:rsid w:val="008E644C"/>
    <w:rsid w:val="008F3BE1"/>
    <w:rsid w:val="008F3EAD"/>
    <w:rsid w:val="00902796"/>
    <w:rsid w:val="00904495"/>
    <w:rsid w:val="0091078D"/>
    <w:rsid w:val="0091268F"/>
    <w:rsid w:val="009177B0"/>
    <w:rsid w:val="00917F8D"/>
    <w:rsid w:val="00921BCD"/>
    <w:rsid w:val="00924375"/>
    <w:rsid w:val="00935708"/>
    <w:rsid w:val="0094196F"/>
    <w:rsid w:val="00943463"/>
    <w:rsid w:val="00945B0A"/>
    <w:rsid w:val="00953B0B"/>
    <w:rsid w:val="00955ABB"/>
    <w:rsid w:val="0096186D"/>
    <w:rsid w:val="009678EB"/>
    <w:rsid w:val="009728BC"/>
    <w:rsid w:val="00974FF1"/>
    <w:rsid w:val="00980701"/>
    <w:rsid w:val="00982676"/>
    <w:rsid w:val="00985050"/>
    <w:rsid w:val="009878FC"/>
    <w:rsid w:val="00990E19"/>
    <w:rsid w:val="009948B1"/>
    <w:rsid w:val="00996FCD"/>
    <w:rsid w:val="009A2274"/>
    <w:rsid w:val="009A48E4"/>
    <w:rsid w:val="009A7BD3"/>
    <w:rsid w:val="009A7E6F"/>
    <w:rsid w:val="009B2C61"/>
    <w:rsid w:val="009C511F"/>
    <w:rsid w:val="009D2D16"/>
    <w:rsid w:val="009D5888"/>
    <w:rsid w:val="009E1C67"/>
    <w:rsid w:val="009E77A8"/>
    <w:rsid w:val="009F0EC7"/>
    <w:rsid w:val="009F1CAC"/>
    <w:rsid w:val="009F31F1"/>
    <w:rsid w:val="009F3A9C"/>
    <w:rsid w:val="00A05F43"/>
    <w:rsid w:val="00A05F97"/>
    <w:rsid w:val="00A06FBE"/>
    <w:rsid w:val="00A126E2"/>
    <w:rsid w:val="00A16D48"/>
    <w:rsid w:val="00A20B1F"/>
    <w:rsid w:val="00A326D5"/>
    <w:rsid w:val="00A36BD3"/>
    <w:rsid w:val="00A437B8"/>
    <w:rsid w:val="00A4424F"/>
    <w:rsid w:val="00A579FE"/>
    <w:rsid w:val="00A6049F"/>
    <w:rsid w:val="00A61C1F"/>
    <w:rsid w:val="00A62A31"/>
    <w:rsid w:val="00A710AF"/>
    <w:rsid w:val="00A8076C"/>
    <w:rsid w:val="00A92D81"/>
    <w:rsid w:val="00AA0B12"/>
    <w:rsid w:val="00AA6DDB"/>
    <w:rsid w:val="00AA7487"/>
    <w:rsid w:val="00AB23E0"/>
    <w:rsid w:val="00AB3B41"/>
    <w:rsid w:val="00AB3DF2"/>
    <w:rsid w:val="00AC11C3"/>
    <w:rsid w:val="00AC46DC"/>
    <w:rsid w:val="00AC55C7"/>
    <w:rsid w:val="00AD02F7"/>
    <w:rsid w:val="00AD0F8C"/>
    <w:rsid w:val="00AD3CBC"/>
    <w:rsid w:val="00AE0CEE"/>
    <w:rsid w:val="00AE16E7"/>
    <w:rsid w:val="00AE216D"/>
    <w:rsid w:val="00AE64D3"/>
    <w:rsid w:val="00AF15DB"/>
    <w:rsid w:val="00AF271B"/>
    <w:rsid w:val="00AF6FBE"/>
    <w:rsid w:val="00B00DB8"/>
    <w:rsid w:val="00B03610"/>
    <w:rsid w:val="00B15291"/>
    <w:rsid w:val="00B2383A"/>
    <w:rsid w:val="00B270E1"/>
    <w:rsid w:val="00B3017B"/>
    <w:rsid w:val="00B320C8"/>
    <w:rsid w:val="00B3447C"/>
    <w:rsid w:val="00B36E12"/>
    <w:rsid w:val="00B4480F"/>
    <w:rsid w:val="00B51E15"/>
    <w:rsid w:val="00B52647"/>
    <w:rsid w:val="00B52E3C"/>
    <w:rsid w:val="00B52E55"/>
    <w:rsid w:val="00B56334"/>
    <w:rsid w:val="00B57E72"/>
    <w:rsid w:val="00B73B37"/>
    <w:rsid w:val="00B80A9E"/>
    <w:rsid w:val="00B838C7"/>
    <w:rsid w:val="00B96256"/>
    <w:rsid w:val="00BA79E5"/>
    <w:rsid w:val="00BB3BE6"/>
    <w:rsid w:val="00BB4FAA"/>
    <w:rsid w:val="00BB6432"/>
    <w:rsid w:val="00BC3CD3"/>
    <w:rsid w:val="00BC3D3D"/>
    <w:rsid w:val="00BD39EF"/>
    <w:rsid w:val="00BD5063"/>
    <w:rsid w:val="00BD5613"/>
    <w:rsid w:val="00BE0767"/>
    <w:rsid w:val="00BE721A"/>
    <w:rsid w:val="00C00386"/>
    <w:rsid w:val="00C056FD"/>
    <w:rsid w:val="00C0586C"/>
    <w:rsid w:val="00C05DE6"/>
    <w:rsid w:val="00C069E5"/>
    <w:rsid w:val="00C11C26"/>
    <w:rsid w:val="00C15EA4"/>
    <w:rsid w:val="00C1693E"/>
    <w:rsid w:val="00C42422"/>
    <w:rsid w:val="00C44754"/>
    <w:rsid w:val="00C450B8"/>
    <w:rsid w:val="00C56AFA"/>
    <w:rsid w:val="00C6043A"/>
    <w:rsid w:val="00C613CE"/>
    <w:rsid w:val="00C624BC"/>
    <w:rsid w:val="00C67C32"/>
    <w:rsid w:val="00C71C90"/>
    <w:rsid w:val="00C7391A"/>
    <w:rsid w:val="00C75D00"/>
    <w:rsid w:val="00C76A4B"/>
    <w:rsid w:val="00C87797"/>
    <w:rsid w:val="00C94854"/>
    <w:rsid w:val="00C96E65"/>
    <w:rsid w:val="00CA04B7"/>
    <w:rsid w:val="00CA57ED"/>
    <w:rsid w:val="00CA5BFF"/>
    <w:rsid w:val="00CB45EC"/>
    <w:rsid w:val="00CC6E12"/>
    <w:rsid w:val="00CD1019"/>
    <w:rsid w:val="00CD49DB"/>
    <w:rsid w:val="00CD6B5C"/>
    <w:rsid w:val="00CE1F78"/>
    <w:rsid w:val="00CE6295"/>
    <w:rsid w:val="00CF531D"/>
    <w:rsid w:val="00CF538B"/>
    <w:rsid w:val="00D01E6D"/>
    <w:rsid w:val="00D028A5"/>
    <w:rsid w:val="00D041FD"/>
    <w:rsid w:val="00D1354F"/>
    <w:rsid w:val="00D15E1B"/>
    <w:rsid w:val="00D1760D"/>
    <w:rsid w:val="00D22253"/>
    <w:rsid w:val="00D236AB"/>
    <w:rsid w:val="00D2629E"/>
    <w:rsid w:val="00D300C5"/>
    <w:rsid w:val="00D333BD"/>
    <w:rsid w:val="00D36C27"/>
    <w:rsid w:val="00D36CF3"/>
    <w:rsid w:val="00D43F4D"/>
    <w:rsid w:val="00D57A0B"/>
    <w:rsid w:val="00D63913"/>
    <w:rsid w:val="00D64C3C"/>
    <w:rsid w:val="00D651FC"/>
    <w:rsid w:val="00D6558F"/>
    <w:rsid w:val="00D7035A"/>
    <w:rsid w:val="00D72E66"/>
    <w:rsid w:val="00D74303"/>
    <w:rsid w:val="00D91C70"/>
    <w:rsid w:val="00DA1715"/>
    <w:rsid w:val="00DB10A6"/>
    <w:rsid w:val="00DB4E2C"/>
    <w:rsid w:val="00DB629B"/>
    <w:rsid w:val="00DB62D3"/>
    <w:rsid w:val="00DC10BD"/>
    <w:rsid w:val="00DC1181"/>
    <w:rsid w:val="00DC73C8"/>
    <w:rsid w:val="00DD6470"/>
    <w:rsid w:val="00DD64C6"/>
    <w:rsid w:val="00DE1A77"/>
    <w:rsid w:val="00DE360F"/>
    <w:rsid w:val="00DE3E5F"/>
    <w:rsid w:val="00DE5FA9"/>
    <w:rsid w:val="00DF0F72"/>
    <w:rsid w:val="00E01165"/>
    <w:rsid w:val="00E01273"/>
    <w:rsid w:val="00E1596D"/>
    <w:rsid w:val="00E17548"/>
    <w:rsid w:val="00E31015"/>
    <w:rsid w:val="00E36F95"/>
    <w:rsid w:val="00E45AEC"/>
    <w:rsid w:val="00E4636E"/>
    <w:rsid w:val="00E50C8E"/>
    <w:rsid w:val="00E524FD"/>
    <w:rsid w:val="00E54C53"/>
    <w:rsid w:val="00E60D68"/>
    <w:rsid w:val="00E65B8C"/>
    <w:rsid w:val="00E719E5"/>
    <w:rsid w:val="00E74FE5"/>
    <w:rsid w:val="00E85E98"/>
    <w:rsid w:val="00E96AA9"/>
    <w:rsid w:val="00EA5573"/>
    <w:rsid w:val="00EB2419"/>
    <w:rsid w:val="00EB4657"/>
    <w:rsid w:val="00EC4D1B"/>
    <w:rsid w:val="00EC633C"/>
    <w:rsid w:val="00ED0C1E"/>
    <w:rsid w:val="00ED147E"/>
    <w:rsid w:val="00ED6C12"/>
    <w:rsid w:val="00EE2573"/>
    <w:rsid w:val="00EE7F8D"/>
    <w:rsid w:val="00F0340F"/>
    <w:rsid w:val="00F04069"/>
    <w:rsid w:val="00F0553E"/>
    <w:rsid w:val="00F062B2"/>
    <w:rsid w:val="00F14FEF"/>
    <w:rsid w:val="00F203D0"/>
    <w:rsid w:val="00F46273"/>
    <w:rsid w:val="00F5162C"/>
    <w:rsid w:val="00F57F98"/>
    <w:rsid w:val="00F64476"/>
    <w:rsid w:val="00F71061"/>
    <w:rsid w:val="00F716F8"/>
    <w:rsid w:val="00F75F85"/>
    <w:rsid w:val="00F8257D"/>
    <w:rsid w:val="00F85FF0"/>
    <w:rsid w:val="00F87078"/>
    <w:rsid w:val="00F873F9"/>
    <w:rsid w:val="00F90314"/>
    <w:rsid w:val="00F914FC"/>
    <w:rsid w:val="00F93AE1"/>
    <w:rsid w:val="00F95103"/>
    <w:rsid w:val="00F96FDC"/>
    <w:rsid w:val="00FA244C"/>
    <w:rsid w:val="00FA77E4"/>
    <w:rsid w:val="00FB15F4"/>
    <w:rsid w:val="00FB17AB"/>
    <w:rsid w:val="00FB1FD9"/>
    <w:rsid w:val="00FB5905"/>
    <w:rsid w:val="00FC0326"/>
    <w:rsid w:val="00FC174C"/>
    <w:rsid w:val="00FC236E"/>
    <w:rsid w:val="00FC3D2D"/>
    <w:rsid w:val="00FC6C46"/>
    <w:rsid w:val="00FC6E4E"/>
    <w:rsid w:val="00FD3726"/>
    <w:rsid w:val="00FE3D5C"/>
    <w:rsid w:val="00FE77D9"/>
    <w:rsid w:val="00FF55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8B4A22-F356-4E5A-9941-F1569DE5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4B"/>
    <w:pPr>
      <w:overflowPunct w:val="0"/>
      <w:autoSpaceDE w:val="0"/>
      <w:autoSpaceDN w:val="0"/>
    </w:pPr>
    <w:rPr>
      <w:rFonts w:eastAsiaTheme="minorEastAsia"/>
      <w:color w:val="000000"/>
      <w:sz w:val="24"/>
      <w:szCs w:val="24"/>
    </w:rPr>
  </w:style>
  <w:style w:type="paragraph" w:styleId="Heading1">
    <w:name w:val="heading 1"/>
    <w:basedOn w:val="Normal"/>
    <w:link w:val="Heading1Char"/>
    <w:uiPriority w:val="9"/>
    <w:qFormat/>
    <w:rsid w:val="00C76A4B"/>
    <w:pPr>
      <w:keepNext/>
      <w:spacing w:before="20" w:after="20"/>
      <w:jc w:val="center"/>
      <w:outlineLvl w:val="0"/>
    </w:pPr>
    <w:rPr>
      <w:rFonts w:ascii="Arial" w:hAnsi="Arial" w:cs="Arial"/>
      <w:b/>
      <w:bCs/>
      <w:kern w:val="36"/>
      <w:sz w:val="20"/>
      <w:szCs w:val="20"/>
      <w:u w:val="single"/>
    </w:rPr>
  </w:style>
  <w:style w:type="paragraph" w:styleId="Heading2">
    <w:name w:val="heading 2"/>
    <w:basedOn w:val="Normal"/>
    <w:link w:val="Heading2Char"/>
    <w:uiPriority w:val="9"/>
    <w:qFormat/>
    <w:rsid w:val="00C76A4B"/>
    <w:pPr>
      <w:keepNext/>
      <w:outlineLvl w:val="1"/>
    </w:pPr>
    <w:rPr>
      <w:rFonts w:ascii="Arial" w:hAnsi="Arial" w:cs="Arial"/>
      <w:b/>
      <w:bCs/>
      <w:sz w:val="20"/>
      <w:szCs w:val="20"/>
    </w:rPr>
  </w:style>
  <w:style w:type="paragraph" w:styleId="Heading3">
    <w:name w:val="heading 3"/>
    <w:basedOn w:val="Normal"/>
    <w:link w:val="Heading3Char"/>
    <w:uiPriority w:val="9"/>
    <w:qFormat/>
    <w:rsid w:val="00C76A4B"/>
    <w:pPr>
      <w:keepNext/>
      <w:spacing w:after="60"/>
      <w:ind w:firstLine="340"/>
      <w:jc w:val="both"/>
      <w:outlineLvl w:val="2"/>
    </w:pPr>
    <w:rPr>
      <w:b/>
      <w:bCs/>
      <w:sz w:val="20"/>
      <w:szCs w:val="20"/>
    </w:rPr>
  </w:style>
  <w:style w:type="paragraph" w:styleId="Heading4">
    <w:name w:val="heading 4"/>
    <w:basedOn w:val="Normal"/>
    <w:link w:val="Heading4Char"/>
    <w:uiPriority w:val="9"/>
    <w:qFormat/>
    <w:rsid w:val="00C76A4B"/>
    <w:pPr>
      <w:keepNext/>
      <w:jc w:val="center"/>
      <w:outlineLvl w:val="3"/>
    </w:pPr>
    <w:rPr>
      <w:b/>
      <w:bCs/>
      <w:sz w:val="20"/>
      <w:szCs w:val="20"/>
    </w:rPr>
  </w:style>
  <w:style w:type="paragraph" w:styleId="Heading5">
    <w:name w:val="heading 5"/>
    <w:basedOn w:val="Normal"/>
    <w:link w:val="Heading5Char"/>
    <w:uiPriority w:val="9"/>
    <w:qFormat/>
    <w:rsid w:val="00C76A4B"/>
    <w:pPr>
      <w:keepNext/>
      <w:spacing w:after="60"/>
      <w:ind w:firstLine="708"/>
      <w:jc w:val="both"/>
      <w:outlineLvl w:val="4"/>
    </w:pPr>
    <w:rPr>
      <w:b/>
      <w:bCs/>
    </w:rPr>
  </w:style>
  <w:style w:type="paragraph" w:styleId="Heading6">
    <w:name w:val="heading 6"/>
    <w:basedOn w:val="Normal"/>
    <w:link w:val="Heading6Char"/>
    <w:uiPriority w:val="9"/>
    <w:qFormat/>
    <w:rsid w:val="00C76A4B"/>
    <w:pPr>
      <w:keepNext/>
      <w:ind w:firstLine="708"/>
      <w:outlineLvl w:val="5"/>
    </w:pPr>
    <w:rPr>
      <w:b/>
      <w:bCs/>
    </w:rPr>
  </w:style>
  <w:style w:type="paragraph" w:styleId="Heading7">
    <w:name w:val="heading 7"/>
    <w:basedOn w:val="Normal"/>
    <w:link w:val="Heading7Char"/>
    <w:uiPriority w:val="9"/>
    <w:qFormat/>
    <w:rsid w:val="00C76A4B"/>
    <w:pPr>
      <w:keepNext/>
      <w:jc w:val="center"/>
      <w:outlineLvl w:val="6"/>
    </w:pPr>
    <w:rPr>
      <w:b/>
      <w:bCs/>
    </w:rPr>
  </w:style>
  <w:style w:type="paragraph" w:styleId="Heading8">
    <w:name w:val="heading 8"/>
    <w:basedOn w:val="Normal"/>
    <w:link w:val="Heading8Char"/>
    <w:uiPriority w:val="9"/>
    <w:qFormat/>
    <w:rsid w:val="00C76A4B"/>
    <w:pPr>
      <w:keepNext/>
      <w:ind w:firstLine="360"/>
      <w:jc w:val="both"/>
      <w:outlineLvl w:val="7"/>
    </w:pPr>
    <w:rPr>
      <w:rFonts w:ascii="Arial" w:hAnsi="Arial" w:cs="Arial"/>
      <w:b/>
      <w:bCs/>
    </w:rPr>
  </w:style>
  <w:style w:type="paragraph" w:styleId="Heading9">
    <w:name w:val="heading 9"/>
    <w:basedOn w:val="Normal"/>
    <w:link w:val="Heading9Char"/>
    <w:uiPriority w:val="9"/>
    <w:qFormat/>
    <w:rsid w:val="00C76A4B"/>
    <w:pPr>
      <w:keepNext/>
      <w:spacing w:after="60"/>
      <w:ind w:firstLine="708"/>
      <w:jc w:val="both"/>
      <w:outlineLvl w:val="8"/>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A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76A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76A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76A4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76A4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C76A4B"/>
    <w:rPr>
      <w:rFonts w:asciiTheme="majorHAnsi" w:eastAsiaTheme="majorEastAsia" w:hAnsiTheme="majorHAnsi" w:cstheme="majorBidi"/>
      <w:color w:val="1F4D78" w:themeColor="accent1" w:themeShade="7F"/>
      <w:sz w:val="24"/>
      <w:szCs w:val="24"/>
    </w:rPr>
  </w:style>
  <w:style w:type="paragraph" w:styleId="NormalWeb">
    <w:name w:val="Normal (Web)"/>
    <w:basedOn w:val="Normal"/>
    <w:unhideWhenUsed/>
    <w:rsid w:val="00C76A4B"/>
    <w:pPr>
      <w:overflowPunct/>
      <w:autoSpaceDE/>
      <w:autoSpaceDN/>
      <w:spacing w:before="100" w:beforeAutospacing="1" w:after="100" w:afterAutospacing="1"/>
    </w:pPr>
  </w:style>
  <w:style w:type="character" w:customStyle="1" w:styleId="Heading7Char">
    <w:name w:val="Heading 7 Char"/>
    <w:basedOn w:val="DefaultParagraphFont"/>
    <w:link w:val="Heading7"/>
    <w:uiPriority w:val="9"/>
    <w:semiHidden/>
    <w:rsid w:val="00C76A4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76A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6A4B"/>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sid w:val="00C76A4B"/>
    <w:rPr>
      <w:sz w:val="20"/>
      <w:szCs w:val="20"/>
    </w:rPr>
  </w:style>
  <w:style w:type="paragraph" w:styleId="CommentText">
    <w:name w:val="annotation text"/>
    <w:basedOn w:val="Normal"/>
    <w:link w:val="CommentTextChar"/>
    <w:uiPriority w:val="99"/>
    <w:semiHidden/>
    <w:unhideWhenUsed/>
    <w:rsid w:val="00C76A4B"/>
    <w:rPr>
      <w:sz w:val="20"/>
      <w:szCs w:val="20"/>
    </w:rPr>
  </w:style>
  <w:style w:type="character" w:customStyle="1" w:styleId="CommentTextChar">
    <w:name w:val="Comment Text Char"/>
    <w:basedOn w:val="DefaultParagraphFont"/>
    <w:link w:val="CommentText"/>
    <w:uiPriority w:val="99"/>
    <w:semiHidden/>
    <w:rsid w:val="00C76A4B"/>
    <w:rPr>
      <w:rFonts w:eastAsiaTheme="minorEastAsia"/>
      <w:color w:val="000000"/>
    </w:rPr>
  </w:style>
  <w:style w:type="paragraph" w:styleId="Header">
    <w:name w:val="header"/>
    <w:basedOn w:val="Normal"/>
    <w:link w:val="HeaderChar"/>
    <w:uiPriority w:val="99"/>
    <w:semiHidden/>
    <w:unhideWhenUsed/>
    <w:rsid w:val="00C76A4B"/>
    <w:rPr>
      <w:sz w:val="22"/>
      <w:szCs w:val="22"/>
    </w:rPr>
  </w:style>
  <w:style w:type="character" w:customStyle="1" w:styleId="HeaderChar">
    <w:name w:val="Header Char"/>
    <w:basedOn w:val="DefaultParagraphFont"/>
    <w:link w:val="Header"/>
    <w:uiPriority w:val="99"/>
    <w:semiHidden/>
    <w:rsid w:val="00C76A4B"/>
    <w:rPr>
      <w:rFonts w:eastAsiaTheme="minorEastAsia"/>
      <w:color w:val="000000"/>
      <w:sz w:val="24"/>
      <w:szCs w:val="24"/>
    </w:rPr>
  </w:style>
  <w:style w:type="paragraph" w:styleId="Footer">
    <w:name w:val="footer"/>
    <w:basedOn w:val="Normal"/>
    <w:link w:val="FooterChar"/>
    <w:uiPriority w:val="99"/>
    <w:unhideWhenUsed/>
    <w:rsid w:val="00C76A4B"/>
    <w:pPr>
      <w:tabs>
        <w:tab w:val="center" w:pos="4320"/>
        <w:tab w:val="right" w:pos="8640"/>
      </w:tabs>
    </w:pPr>
    <w:rPr>
      <w:b/>
      <w:bCs/>
    </w:rPr>
  </w:style>
  <w:style w:type="character" w:customStyle="1" w:styleId="FooterChar">
    <w:name w:val="Footer Char"/>
    <w:basedOn w:val="DefaultParagraphFont"/>
    <w:link w:val="Footer"/>
    <w:uiPriority w:val="99"/>
    <w:rsid w:val="00C76A4B"/>
    <w:rPr>
      <w:rFonts w:eastAsiaTheme="minorEastAsia"/>
      <w:color w:val="000000"/>
      <w:sz w:val="24"/>
      <w:szCs w:val="24"/>
    </w:rPr>
  </w:style>
  <w:style w:type="paragraph" w:styleId="EndnoteText">
    <w:name w:val="endnote text"/>
    <w:basedOn w:val="Normal"/>
    <w:link w:val="EndnoteTextChar"/>
    <w:uiPriority w:val="99"/>
    <w:semiHidden/>
    <w:unhideWhenUsed/>
    <w:rsid w:val="00C76A4B"/>
    <w:rPr>
      <w:sz w:val="20"/>
      <w:szCs w:val="20"/>
    </w:rPr>
  </w:style>
  <w:style w:type="character" w:customStyle="1" w:styleId="EndnoteTextChar">
    <w:name w:val="Endnote Text Char"/>
    <w:basedOn w:val="DefaultParagraphFont"/>
    <w:link w:val="EndnoteText"/>
    <w:uiPriority w:val="99"/>
    <w:semiHidden/>
    <w:rsid w:val="00C76A4B"/>
    <w:rPr>
      <w:rFonts w:eastAsiaTheme="minorEastAsia"/>
      <w:color w:val="000000"/>
    </w:rPr>
  </w:style>
  <w:style w:type="paragraph" w:styleId="Title">
    <w:name w:val="Title"/>
    <w:basedOn w:val="Normal"/>
    <w:link w:val="TitleChar"/>
    <w:uiPriority w:val="10"/>
    <w:qFormat/>
    <w:rsid w:val="00C76A4B"/>
    <w:pPr>
      <w:jc w:val="center"/>
    </w:pPr>
    <w:rPr>
      <w:b/>
      <w:bCs/>
    </w:rPr>
  </w:style>
  <w:style w:type="character" w:customStyle="1" w:styleId="TitleChar">
    <w:name w:val="Title Char"/>
    <w:basedOn w:val="DefaultParagraphFont"/>
    <w:link w:val="Title"/>
    <w:uiPriority w:val="10"/>
    <w:rsid w:val="00C76A4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C76A4B"/>
    <w:pPr>
      <w:spacing w:line="360" w:lineRule="auto"/>
      <w:jc w:val="both"/>
    </w:pPr>
    <w:rPr>
      <w:rFonts w:ascii="Arial" w:hAnsi="Arial" w:cs="Arial"/>
      <w:b/>
      <w:bCs/>
      <w:sz w:val="20"/>
      <w:szCs w:val="20"/>
    </w:rPr>
  </w:style>
  <w:style w:type="character" w:customStyle="1" w:styleId="BodyTextChar">
    <w:name w:val="Body Text Char"/>
    <w:basedOn w:val="DefaultParagraphFont"/>
    <w:link w:val="BodyText"/>
    <w:uiPriority w:val="99"/>
    <w:rsid w:val="00C76A4B"/>
    <w:rPr>
      <w:rFonts w:eastAsiaTheme="minorEastAsia"/>
      <w:color w:val="000000"/>
      <w:sz w:val="24"/>
      <w:szCs w:val="24"/>
    </w:rPr>
  </w:style>
  <w:style w:type="paragraph" w:customStyle="1" w:styleId="msobodytextindent">
    <w:name w:val="msobodytextindent"/>
    <w:basedOn w:val="Normal"/>
    <w:rsid w:val="00C76A4B"/>
    <w:pPr>
      <w:ind w:left="851" w:hanging="333"/>
      <w:jc w:val="both"/>
    </w:pPr>
  </w:style>
  <w:style w:type="paragraph" w:styleId="BodyText2">
    <w:name w:val="Body Text 2"/>
    <w:basedOn w:val="Normal"/>
    <w:link w:val="BodyText2Char"/>
    <w:uiPriority w:val="99"/>
    <w:semiHidden/>
    <w:unhideWhenUsed/>
    <w:rsid w:val="00C76A4B"/>
    <w:pPr>
      <w:spacing w:after="120" w:line="480" w:lineRule="auto"/>
    </w:pPr>
    <w:rPr>
      <w:sz w:val="22"/>
      <w:szCs w:val="22"/>
    </w:rPr>
  </w:style>
  <w:style w:type="character" w:customStyle="1" w:styleId="BodyText2Char">
    <w:name w:val="Body Text 2 Char"/>
    <w:basedOn w:val="DefaultParagraphFont"/>
    <w:link w:val="BodyText2"/>
    <w:uiPriority w:val="99"/>
    <w:semiHidden/>
    <w:rsid w:val="00C76A4B"/>
    <w:rPr>
      <w:rFonts w:eastAsiaTheme="minorEastAsia"/>
      <w:color w:val="000000"/>
      <w:sz w:val="24"/>
      <w:szCs w:val="24"/>
    </w:rPr>
  </w:style>
  <w:style w:type="paragraph" w:styleId="BodyText3">
    <w:name w:val="Body Text 3"/>
    <w:basedOn w:val="Normal"/>
    <w:link w:val="BodyText3Char"/>
    <w:uiPriority w:val="99"/>
    <w:semiHidden/>
    <w:unhideWhenUsed/>
    <w:rsid w:val="00C76A4B"/>
    <w:pPr>
      <w:spacing w:after="120"/>
    </w:pPr>
    <w:rPr>
      <w:sz w:val="16"/>
      <w:szCs w:val="16"/>
    </w:rPr>
  </w:style>
  <w:style w:type="character" w:customStyle="1" w:styleId="BodyText3Char">
    <w:name w:val="Body Text 3 Char"/>
    <w:basedOn w:val="DefaultParagraphFont"/>
    <w:link w:val="BodyText3"/>
    <w:uiPriority w:val="99"/>
    <w:semiHidden/>
    <w:rsid w:val="00C76A4B"/>
    <w:rPr>
      <w:rFonts w:eastAsiaTheme="minorEastAsia"/>
      <w:color w:val="000000"/>
      <w:sz w:val="16"/>
      <w:szCs w:val="16"/>
    </w:rPr>
  </w:style>
  <w:style w:type="paragraph" w:customStyle="1" w:styleId="msobodytextindent2">
    <w:name w:val="msobodytextindent2"/>
    <w:basedOn w:val="Normal"/>
    <w:rsid w:val="00C76A4B"/>
    <w:pPr>
      <w:ind w:hanging="191"/>
      <w:jc w:val="both"/>
    </w:pPr>
  </w:style>
  <w:style w:type="paragraph" w:customStyle="1" w:styleId="msobodytextindent3">
    <w:name w:val="msobodytextindent3"/>
    <w:basedOn w:val="Normal"/>
    <w:rsid w:val="00C76A4B"/>
    <w:pPr>
      <w:overflowPunct/>
      <w:autoSpaceDE/>
      <w:autoSpaceDN/>
      <w:ind w:left="180"/>
      <w:jc w:val="both"/>
    </w:pPr>
    <w:rPr>
      <w:color w:val="auto"/>
    </w:rPr>
  </w:style>
  <w:style w:type="paragraph" w:styleId="BlockText">
    <w:name w:val="Block Text"/>
    <w:basedOn w:val="Normal"/>
    <w:uiPriority w:val="99"/>
    <w:semiHidden/>
    <w:unhideWhenUsed/>
    <w:rsid w:val="00C76A4B"/>
    <w:pPr>
      <w:overflowPunct/>
      <w:autoSpaceDE/>
      <w:autoSpaceDN/>
      <w:ind w:left="360" w:right="7924"/>
    </w:pPr>
    <w:rPr>
      <w:rFonts w:ascii="Arial Narrow" w:hAnsi="Arial Narrow"/>
      <w:color w:val="auto"/>
      <w:sz w:val="22"/>
      <w:szCs w:val="22"/>
    </w:rPr>
  </w:style>
  <w:style w:type="paragraph" w:styleId="CommentSubject">
    <w:name w:val="annotation subject"/>
    <w:basedOn w:val="Normal"/>
    <w:link w:val="CommentSubjectChar"/>
    <w:uiPriority w:val="99"/>
    <w:semiHidden/>
    <w:unhideWhenUsed/>
    <w:rsid w:val="00C76A4B"/>
    <w:rPr>
      <w:b/>
      <w:bCs/>
      <w:sz w:val="20"/>
      <w:szCs w:val="20"/>
    </w:rPr>
  </w:style>
  <w:style w:type="character" w:customStyle="1" w:styleId="CommentSubjectChar">
    <w:name w:val="Comment Subject Char"/>
    <w:basedOn w:val="CommentTextChar"/>
    <w:link w:val="CommentSubject"/>
    <w:uiPriority w:val="99"/>
    <w:semiHidden/>
    <w:rsid w:val="00C76A4B"/>
    <w:rPr>
      <w:rFonts w:eastAsiaTheme="minorEastAsia"/>
      <w:b/>
      <w:bCs/>
      <w:color w:val="000000"/>
    </w:rPr>
  </w:style>
  <w:style w:type="paragraph" w:styleId="BalloonText">
    <w:name w:val="Balloon Text"/>
    <w:basedOn w:val="Normal"/>
    <w:link w:val="BalloonTextChar"/>
    <w:uiPriority w:val="99"/>
    <w:semiHidden/>
    <w:unhideWhenUsed/>
    <w:rsid w:val="00C76A4B"/>
    <w:rPr>
      <w:rFonts w:ascii="Tahoma" w:hAnsi="Tahoma" w:cs="Tahoma"/>
      <w:sz w:val="16"/>
      <w:szCs w:val="16"/>
    </w:rPr>
  </w:style>
  <w:style w:type="character" w:customStyle="1" w:styleId="BalloonTextChar">
    <w:name w:val="Balloon Text Char"/>
    <w:basedOn w:val="DefaultParagraphFont"/>
    <w:link w:val="BalloonText"/>
    <w:uiPriority w:val="99"/>
    <w:semiHidden/>
    <w:rsid w:val="00C76A4B"/>
    <w:rPr>
      <w:rFonts w:ascii="Segoe UI" w:eastAsiaTheme="minorEastAsia" w:hAnsi="Segoe UI" w:cs="Segoe UI"/>
      <w:color w:val="000000"/>
      <w:sz w:val="18"/>
      <w:szCs w:val="18"/>
    </w:rPr>
  </w:style>
  <w:style w:type="paragraph" w:customStyle="1" w:styleId="BodyText24">
    <w:name w:val="Body Text 24"/>
    <w:basedOn w:val="Normal"/>
    <w:rsid w:val="00C76A4B"/>
    <w:rPr>
      <w:sz w:val="20"/>
      <w:szCs w:val="20"/>
    </w:rPr>
  </w:style>
  <w:style w:type="paragraph" w:customStyle="1" w:styleId="BodyText23">
    <w:name w:val="Body Text 23"/>
    <w:basedOn w:val="Normal"/>
    <w:rsid w:val="00C76A4B"/>
    <w:pPr>
      <w:spacing w:after="60"/>
      <w:ind w:firstLine="340"/>
      <w:jc w:val="both"/>
    </w:pPr>
    <w:rPr>
      <w:b/>
      <w:bCs/>
      <w:sz w:val="20"/>
      <w:szCs w:val="20"/>
    </w:rPr>
  </w:style>
  <w:style w:type="paragraph" w:customStyle="1" w:styleId="BodyTextIndent21">
    <w:name w:val="Body Text Indent 21"/>
    <w:basedOn w:val="Normal"/>
    <w:rsid w:val="00C76A4B"/>
    <w:pPr>
      <w:ind w:firstLine="708"/>
      <w:jc w:val="both"/>
    </w:pPr>
    <w:rPr>
      <w:b/>
      <w:bCs/>
    </w:rPr>
  </w:style>
  <w:style w:type="paragraph" w:customStyle="1" w:styleId="BodyTextIndent31">
    <w:name w:val="Body Text Indent 31"/>
    <w:basedOn w:val="Normal"/>
    <w:rsid w:val="00C76A4B"/>
    <w:pPr>
      <w:ind w:firstLine="708"/>
      <w:jc w:val="both"/>
    </w:pPr>
  </w:style>
  <w:style w:type="paragraph" w:customStyle="1" w:styleId="DocumentMap1">
    <w:name w:val="Document Map1"/>
    <w:basedOn w:val="Normal"/>
    <w:rsid w:val="00C76A4B"/>
    <w:pPr>
      <w:shd w:val="clear" w:color="auto" w:fill="000080"/>
    </w:pPr>
    <w:rPr>
      <w:rFonts w:ascii="Tahoma" w:hAnsi="Tahoma" w:cs="Tahoma"/>
      <w:sz w:val="22"/>
      <w:szCs w:val="22"/>
    </w:rPr>
  </w:style>
  <w:style w:type="paragraph" w:customStyle="1" w:styleId="BodyText31">
    <w:name w:val="Body Text 31"/>
    <w:basedOn w:val="Normal"/>
    <w:rsid w:val="00C76A4B"/>
    <w:pPr>
      <w:spacing w:line="259" w:lineRule="auto"/>
      <w:jc w:val="both"/>
    </w:pPr>
  </w:style>
  <w:style w:type="paragraph" w:customStyle="1" w:styleId="BlockText1">
    <w:name w:val="Block Text1"/>
    <w:basedOn w:val="Normal"/>
    <w:rsid w:val="00C76A4B"/>
    <w:pPr>
      <w:ind w:left="142" w:right="4" w:firstLine="1274"/>
      <w:jc w:val="both"/>
    </w:pPr>
    <w:rPr>
      <w:rFonts w:ascii="Arial" w:hAnsi="Arial" w:cs="Arial"/>
    </w:rPr>
  </w:style>
  <w:style w:type="paragraph" w:customStyle="1" w:styleId="BodyText22">
    <w:name w:val="Body Text 22"/>
    <w:basedOn w:val="Normal"/>
    <w:rsid w:val="00C76A4B"/>
    <w:pPr>
      <w:ind w:firstLine="708"/>
      <w:jc w:val="both"/>
    </w:pPr>
    <w:rPr>
      <w:color w:val="auto"/>
    </w:rPr>
  </w:style>
  <w:style w:type="paragraph" w:customStyle="1" w:styleId="3-NormalYaz">
    <w:name w:val="3-Normal Yazı"/>
    <w:basedOn w:val="Normal"/>
    <w:rsid w:val="00C76A4B"/>
    <w:pPr>
      <w:overflowPunct/>
      <w:autoSpaceDE/>
      <w:autoSpaceDN/>
      <w:jc w:val="both"/>
    </w:pPr>
    <w:rPr>
      <w:color w:val="auto"/>
      <w:sz w:val="19"/>
      <w:szCs w:val="19"/>
    </w:rPr>
  </w:style>
  <w:style w:type="paragraph" w:customStyle="1" w:styleId="BodyText21">
    <w:name w:val="Body Text 21"/>
    <w:basedOn w:val="Normal"/>
    <w:rsid w:val="00C76A4B"/>
    <w:pPr>
      <w:spacing w:before="100" w:beforeAutospacing="1"/>
      <w:jc w:val="both"/>
    </w:pPr>
    <w:rPr>
      <w:color w:val="auto"/>
    </w:rPr>
  </w:style>
  <w:style w:type="character" w:styleId="FootnoteReference">
    <w:name w:val="footnote reference"/>
    <w:basedOn w:val="DefaultParagraphFont"/>
    <w:uiPriority w:val="99"/>
    <w:semiHidden/>
    <w:unhideWhenUsed/>
    <w:rsid w:val="00C76A4B"/>
    <w:rPr>
      <w:vertAlign w:val="superscript"/>
    </w:rPr>
  </w:style>
  <w:style w:type="character" w:styleId="EndnoteReference">
    <w:name w:val="endnote reference"/>
    <w:basedOn w:val="DefaultParagraphFont"/>
    <w:uiPriority w:val="99"/>
    <w:semiHidden/>
    <w:unhideWhenUsed/>
    <w:rsid w:val="00C76A4B"/>
    <w:rPr>
      <w:vertAlign w:val="superscript"/>
    </w:rPr>
  </w:style>
  <w:style w:type="character" w:customStyle="1" w:styleId="normal1">
    <w:name w:val="normal1"/>
    <w:basedOn w:val="DefaultParagraphFont"/>
    <w:rsid w:val="00C76A4B"/>
  </w:style>
  <w:style w:type="character" w:customStyle="1" w:styleId="richtext">
    <w:name w:val="richtext"/>
    <w:basedOn w:val="DefaultParagraphFont"/>
    <w:rsid w:val="00C76A4B"/>
  </w:style>
  <w:style w:type="paragraph" w:styleId="NoSpacing">
    <w:name w:val="No Spacing"/>
    <w:uiPriority w:val="1"/>
    <w:qFormat/>
    <w:rsid w:val="00BC3D3D"/>
    <w:pPr>
      <w:overflowPunct w:val="0"/>
      <w:autoSpaceDE w:val="0"/>
      <w:autoSpaceDN w:val="0"/>
    </w:pPr>
    <w:rPr>
      <w:rFonts w:eastAsiaTheme="minorEastAsia"/>
      <w:color w:val="000000"/>
      <w:sz w:val="24"/>
      <w:szCs w:val="24"/>
    </w:rPr>
  </w:style>
  <w:style w:type="character" w:styleId="Hyperlink">
    <w:name w:val="Hyperlink"/>
    <w:basedOn w:val="DefaultParagraphFont"/>
    <w:uiPriority w:val="99"/>
    <w:unhideWhenUsed/>
    <w:rsid w:val="002E3495"/>
    <w:rPr>
      <w:color w:val="0000FF"/>
      <w:u w:val="single"/>
    </w:rPr>
  </w:style>
  <w:style w:type="paragraph" w:styleId="BodyTextIndent2">
    <w:name w:val="Body Text Indent 2"/>
    <w:basedOn w:val="Normal"/>
    <w:link w:val="BodyTextIndent2Char"/>
    <w:uiPriority w:val="99"/>
    <w:unhideWhenUsed/>
    <w:rsid w:val="00B00DB8"/>
    <w:pPr>
      <w:spacing w:after="120" w:line="480" w:lineRule="auto"/>
      <w:ind w:left="283"/>
    </w:pPr>
  </w:style>
  <w:style w:type="character" w:customStyle="1" w:styleId="BodyTextIndent2Char">
    <w:name w:val="Body Text Indent 2 Char"/>
    <w:basedOn w:val="DefaultParagraphFont"/>
    <w:link w:val="BodyTextIndent2"/>
    <w:uiPriority w:val="99"/>
    <w:rsid w:val="00B00DB8"/>
    <w:rPr>
      <w:rFonts w:eastAsiaTheme="minorEastAsia"/>
      <w:color w:val="000000"/>
      <w:sz w:val="24"/>
      <w:szCs w:val="24"/>
    </w:rPr>
  </w:style>
  <w:style w:type="paragraph" w:customStyle="1" w:styleId="a">
    <w:basedOn w:val="Normal"/>
    <w:next w:val="Footer"/>
    <w:link w:val="AltbilgiChar"/>
    <w:uiPriority w:val="99"/>
    <w:unhideWhenUsed/>
    <w:rsid w:val="00CE6295"/>
    <w:pPr>
      <w:tabs>
        <w:tab w:val="center" w:pos="4320"/>
        <w:tab w:val="right" w:pos="8640"/>
      </w:tabs>
    </w:pPr>
    <w:rPr>
      <w:rFonts w:eastAsia="Times New Roman"/>
    </w:rPr>
  </w:style>
  <w:style w:type="character" w:customStyle="1" w:styleId="AltbilgiChar">
    <w:name w:val="Altbilgi Char"/>
    <w:link w:val="a"/>
    <w:uiPriority w:val="99"/>
    <w:rsid w:val="00CE6295"/>
    <w:rPr>
      <w:color w:val="000000"/>
      <w:sz w:val="24"/>
      <w:szCs w:val="24"/>
    </w:rPr>
  </w:style>
  <w:style w:type="table" w:styleId="TableGrid">
    <w:name w:val="Table Grid"/>
    <w:basedOn w:val="TableNormal"/>
    <w:uiPriority w:val="39"/>
    <w:rsid w:val="00793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6206">
      <w:bodyDiv w:val="1"/>
      <w:marLeft w:val="0"/>
      <w:marRight w:val="0"/>
      <w:marTop w:val="0"/>
      <w:marBottom w:val="0"/>
      <w:divBdr>
        <w:top w:val="none" w:sz="0" w:space="0" w:color="auto"/>
        <w:left w:val="none" w:sz="0" w:space="0" w:color="auto"/>
        <w:bottom w:val="none" w:sz="0" w:space="0" w:color="auto"/>
        <w:right w:val="none" w:sz="0" w:space="0" w:color="auto"/>
      </w:divBdr>
    </w:div>
    <w:div w:id="84306780">
      <w:marLeft w:val="709"/>
      <w:marRight w:val="0"/>
      <w:marTop w:val="0"/>
      <w:marBottom w:val="0"/>
      <w:divBdr>
        <w:top w:val="none" w:sz="0" w:space="0" w:color="auto"/>
        <w:left w:val="none" w:sz="0" w:space="0" w:color="auto"/>
        <w:bottom w:val="none" w:sz="0" w:space="0" w:color="auto"/>
        <w:right w:val="none" w:sz="0" w:space="0" w:color="auto"/>
      </w:divBdr>
    </w:div>
    <w:div w:id="115028930">
      <w:marLeft w:val="709"/>
      <w:marRight w:val="0"/>
      <w:marTop w:val="0"/>
      <w:marBottom w:val="0"/>
      <w:divBdr>
        <w:top w:val="none" w:sz="0" w:space="0" w:color="auto"/>
        <w:left w:val="none" w:sz="0" w:space="0" w:color="auto"/>
        <w:bottom w:val="none" w:sz="0" w:space="0" w:color="auto"/>
        <w:right w:val="none" w:sz="0" w:space="0" w:color="auto"/>
      </w:divBdr>
    </w:div>
    <w:div w:id="169949316">
      <w:bodyDiv w:val="1"/>
      <w:marLeft w:val="0"/>
      <w:marRight w:val="0"/>
      <w:marTop w:val="0"/>
      <w:marBottom w:val="0"/>
      <w:divBdr>
        <w:top w:val="none" w:sz="0" w:space="0" w:color="auto"/>
        <w:left w:val="none" w:sz="0" w:space="0" w:color="auto"/>
        <w:bottom w:val="none" w:sz="0" w:space="0" w:color="auto"/>
        <w:right w:val="none" w:sz="0" w:space="0" w:color="auto"/>
      </w:divBdr>
    </w:div>
    <w:div w:id="203911638">
      <w:marLeft w:val="709"/>
      <w:marRight w:val="0"/>
      <w:marTop w:val="0"/>
      <w:marBottom w:val="0"/>
      <w:divBdr>
        <w:top w:val="none" w:sz="0" w:space="0" w:color="auto"/>
        <w:left w:val="none" w:sz="0" w:space="0" w:color="auto"/>
        <w:bottom w:val="none" w:sz="0" w:space="0" w:color="auto"/>
        <w:right w:val="none" w:sz="0" w:space="0" w:color="auto"/>
      </w:divBdr>
    </w:div>
    <w:div w:id="397824887">
      <w:marLeft w:val="709"/>
      <w:marRight w:val="0"/>
      <w:marTop w:val="0"/>
      <w:marBottom w:val="0"/>
      <w:divBdr>
        <w:top w:val="none" w:sz="0" w:space="0" w:color="auto"/>
        <w:left w:val="none" w:sz="0" w:space="0" w:color="auto"/>
        <w:bottom w:val="none" w:sz="0" w:space="0" w:color="auto"/>
        <w:right w:val="none" w:sz="0" w:space="0" w:color="auto"/>
      </w:divBdr>
    </w:div>
    <w:div w:id="694815828">
      <w:marLeft w:val="0"/>
      <w:marRight w:val="0"/>
      <w:marTop w:val="0"/>
      <w:marBottom w:val="0"/>
      <w:divBdr>
        <w:top w:val="none" w:sz="0" w:space="0" w:color="auto"/>
        <w:left w:val="none" w:sz="0" w:space="0" w:color="auto"/>
        <w:bottom w:val="none" w:sz="0" w:space="0" w:color="auto"/>
        <w:right w:val="none" w:sz="0" w:space="0" w:color="auto"/>
      </w:divBdr>
    </w:div>
    <w:div w:id="758479570">
      <w:marLeft w:val="709"/>
      <w:marRight w:val="0"/>
      <w:marTop w:val="0"/>
      <w:marBottom w:val="0"/>
      <w:divBdr>
        <w:top w:val="none" w:sz="0" w:space="0" w:color="auto"/>
        <w:left w:val="none" w:sz="0" w:space="0" w:color="auto"/>
        <w:bottom w:val="none" w:sz="0" w:space="0" w:color="auto"/>
        <w:right w:val="none" w:sz="0" w:space="0" w:color="auto"/>
      </w:divBdr>
    </w:div>
    <w:div w:id="983847936">
      <w:marLeft w:val="709"/>
      <w:marRight w:val="0"/>
      <w:marTop w:val="0"/>
      <w:marBottom w:val="0"/>
      <w:divBdr>
        <w:top w:val="none" w:sz="0" w:space="0" w:color="auto"/>
        <w:left w:val="none" w:sz="0" w:space="0" w:color="auto"/>
        <w:bottom w:val="none" w:sz="0" w:space="0" w:color="auto"/>
        <w:right w:val="none" w:sz="0" w:space="0" w:color="auto"/>
      </w:divBdr>
    </w:div>
    <w:div w:id="1076437927">
      <w:marLeft w:val="709"/>
      <w:marRight w:val="0"/>
      <w:marTop w:val="0"/>
      <w:marBottom w:val="0"/>
      <w:divBdr>
        <w:top w:val="none" w:sz="0" w:space="0" w:color="auto"/>
        <w:left w:val="none" w:sz="0" w:space="0" w:color="auto"/>
        <w:bottom w:val="none" w:sz="0" w:space="0" w:color="auto"/>
        <w:right w:val="none" w:sz="0" w:space="0" w:color="auto"/>
      </w:divBdr>
    </w:div>
    <w:div w:id="1652783289">
      <w:marLeft w:val="709"/>
      <w:marRight w:val="0"/>
      <w:marTop w:val="0"/>
      <w:marBottom w:val="0"/>
      <w:divBdr>
        <w:top w:val="none" w:sz="0" w:space="0" w:color="auto"/>
        <w:left w:val="none" w:sz="0" w:space="0" w:color="auto"/>
        <w:bottom w:val="none" w:sz="0" w:space="0" w:color="auto"/>
        <w:right w:val="none" w:sz="0" w:space="0" w:color="auto"/>
      </w:divBdr>
    </w:div>
    <w:div w:id="1656958135">
      <w:marLeft w:val="709"/>
      <w:marRight w:val="0"/>
      <w:marTop w:val="0"/>
      <w:marBottom w:val="0"/>
      <w:divBdr>
        <w:top w:val="none" w:sz="0" w:space="0" w:color="auto"/>
        <w:left w:val="none" w:sz="0" w:space="0" w:color="auto"/>
        <w:bottom w:val="none" w:sz="0" w:space="0" w:color="auto"/>
        <w:right w:val="none" w:sz="0" w:space="0" w:color="auto"/>
      </w:divBdr>
      <w:divsChild>
        <w:div w:id="557204555">
          <w:marLeft w:val="0"/>
          <w:marRight w:val="0"/>
          <w:marTop w:val="0"/>
          <w:marBottom w:val="0"/>
          <w:divBdr>
            <w:top w:val="none" w:sz="0" w:space="0" w:color="auto"/>
            <w:left w:val="none" w:sz="0" w:space="0" w:color="auto"/>
            <w:bottom w:val="none" w:sz="0" w:space="0" w:color="auto"/>
            <w:right w:val="none" w:sz="0" w:space="0" w:color="auto"/>
          </w:divBdr>
        </w:div>
      </w:divsChild>
    </w:div>
    <w:div w:id="1733231861">
      <w:marLeft w:val="709"/>
      <w:marRight w:val="0"/>
      <w:marTop w:val="0"/>
      <w:marBottom w:val="0"/>
      <w:divBdr>
        <w:top w:val="none" w:sz="0" w:space="0" w:color="auto"/>
        <w:left w:val="none" w:sz="0" w:space="0" w:color="auto"/>
        <w:bottom w:val="none" w:sz="0" w:space="0" w:color="auto"/>
        <w:right w:val="none" w:sz="0" w:space="0" w:color="auto"/>
      </w:divBdr>
      <w:divsChild>
        <w:div w:id="1574850888">
          <w:marLeft w:val="708"/>
          <w:marRight w:val="0"/>
          <w:marTop w:val="0"/>
          <w:marBottom w:val="0"/>
          <w:divBdr>
            <w:top w:val="none" w:sz="0" w:space="0" w:color="auto"/>
            <w:left w:val="none" w:sz="0" w:space="0" w:color="auto"/>
            <w:bottom w:val="none" w:sz="0" w:space="0" w:color="auto"/>
            <w:right w:val="none" w:sz="0" w:space="0" w:color="auto"/>
          </w:divBdr>
        </w:div>
      </w:divsChild>
    </w:div>
    <w:div w:id="2046708770">
      <w:bodyDiv w:val="1"/>
      <w:marLeft w:val="0"/>
      <w:marRight w:val="0"/>
      <w:marTop w:val="0"/>
      <w:marBottom w:val="0"/>
      <w:divBdr>
        <w:top w:val="none" w:sz="0" w:space="0" w:color="auto"/>
        <w:left w:val="none" w:sz="0" w:space="0" w:color="auto"/>
        <w:bottom w:val="none" w:sz="0" w:space="0" w:color="auto"/>
        <w:right w:val="none" w:sz="0" w:space="0" w:color="auto"/>
      </w:divBdr>
    </w:div>
    <w:div w:id="2077320428">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yserisehir.saglik.gov.tr/ihale" TargetMode="External"/><Relationship Id="rId3" Type="http://schemas.openxmlformats.org/officeDocument/2006/relationships/settings" Target="settings.xml"/><Relationship Id="rId7" Type="http://schemas.openxmlformats.org/officeDocument/2006/relationships/hyperlink" Target="https://ekap.kik.gov.tr/EKAP/Ilan/BultenIndirm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73E5-E6C8-4D17-A5C5-34B3A6DC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9684</Words>
  <Characters>55203</Characters>
  <Application>Microsoft Office Word</Application>
  <DocSecurity>0</DocSecurity>
  <Lines>460</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hesabı</cp:lastModifiedBy>
  <cp:revision>74</cp:revision>
  <cp:lastPrinted>2023-01-30T06:14:00Z</cp:lastPrinted>
  <dcterms:created xsi:type="dcterms:W3CDTF">2020-09-16T10:46:00Z</dcterms:created>
  <dcterms:modified xsi:type="dcterms:W3CDTF">2023-01-31T08:11:00Z</dcterms:modified>
</cp:coreProperties>
</file>